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PEO-1:</w:t>
      </w:r>
      <w:r>
        <w:rPr>
          <w:rFonts w:ascii="Arial" w:hAnsi="Arial" w:cs="Arial"/>
          <w:color w:val="76777A"/>
          <w:sz w:val="19"/>
          <w:szCs w:val="19"/>
        </w:rPr>
        <w:t> Graduates would demonstrate analytical and design skills including the ability to generate creative solutions and foster team-oriented, professionalism through effective communication in their careers.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PEO-2:</w:t>
      </w:r>
      <w:r>
        <w:rPr>
          <w:rFonts w:ascii="Arial" w:hAnsi="Arial" w:cs="Arial"/>
          <w:color w:val="76777A"/>
          <w:sz w:val="19"/>
          <w:szCs w:val="19"/>
        </w:rPr>
        <w:t> Graduates would expertise in successful careers based on their understanding of formal and practical methods of application development using the concept of computer programming languages and design principles in national and international level.</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PEO-3:</w:t>
      </w:r>
      <w:r>
        <w:rPr>
          <w:rFonts w:ascii="Arial" w:hAnsi="Arial" w:cs="Arial"/>
          <w:color w:val="76777A"/>
          <w:sz w:val="19"/>
          <w:szCs w:val="19"/>
        </w:rPr>
        <w:t> Graduates would pursue advanced education, research and development moreover other creative and innovative efforts in Computer Application, as well as other professional careers.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PEO-4:</w:t>
      </w:r>
      <w:r>
        <w:rPr>
          <w:rFonts w:ascii="Arial" w:hAnsi="Arial" w:cs="Arial"/>
          <w:color w:val="76777A"/>
          <w:sz w:val="19"/>
          <w:szCs w:val="19"/>
        </w:rPr>
        <w:t> Graduates would implement their exhibiting critical thinking and problem solving skills in professional practices or tackle social, technical and business challenges.</w:t>
      </w:r>
    </w:p>
    <w:p w:rsidR="009D4E41" w:rsidRDefault="009D4E41" w:rsidP="009D4E41">
      <w:pPr>
        <w:pStyle w:val="NormalWeb"/>
        <w:shd w:val="clear" w:color="auto" w:fill="FFFFFF"/>
        <w:spacing w:before="0" w:beforeAutospacing="0" w:after="0" w:afterAutospacing="0" w:line="301" w:lineRule="atLeast"/>
        <w:rPr>
          <w:rFonts w:ascii="Arial" w:hAnsi="Arial" w:cs="Arial"/>
          <w:color w:val="76777A"/>
          <w:sz w:val="19"/>
          <w:szCs w:val="19"/>
        </w:rPr>
      </w:pPr>
      <w:r>
        <w:rPr>
          <w:rFonts w:ascii="Arial" w:hAnsi="Arial" w:cs="Arial"/>
          <w:b/>
          <w:bCs/>
          <w:color w:val="DC143C"/>
          <w:sz w:val="19"/>
          <w:szCs w:val="19"/>
        </w:rPr>
        <w:t>PEO-5:</w:t>
      </w:r>
      <w:r>
        <w:rPr>
          <w:rFonts w:ascii="Arial" w:hAnsi="Arial" w:cs="Arial"/>
          <w:color w:val="76777A"/>
          <w:sz w:val="19"/>
          <w:szCs w:val="19"/>
        </w:rPr>
        <w:t> Graduates would illustrate effective work conventionalities and be able to adapt as well as accept to the challenges of a dynamic job environment.</w:t>
      </w:r>
    </w:p>
    <w:p w:rsidR="00EF50FE" w:rsidRDefault="00EF50FE" w:rsidP="00EF50FE">
      <w:pPr>
        <w:pStyle w:val="ListParagraph"/>
        <w:jc w:val="both"/>
        <w:rPr>
          <w:rFonts w:ascii="Times New Roman" w:hAnsi="Times New Roman"/>
          <w:color w:val="001B3E"/>
          <w:sz w:val="21"/>
          <w:szCs w:val="21"/>
          <w:lang w:val="en-IN" w:eastAsia="en-IN"/>
        </w:rPr>
      </w:pPr>
    </w:p>
    <w:p w:rsidR="009D4E41" w:rsidRDefault="009D4E41" w:rsidP="00EF50FE">
      <w:pPr>
        <w:pStyle w:val="ListParagraph"/>
        <w:jc w:val="both"/>
        <w:rPr>
          <w:rFonts w:ascii="Times New Roman" w:hAnsi="Times New Roman"/>
          <w:color w:val="001B3E"/>
          <w:sz w:val="21"/>
          <w:szCs w:val="21"/>
          <w:lang w:val="en-IN" w:eastAsia="en-IN"/>
        </w:rPr>
      </w:pP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PO-1:</w:t>
      </w:r>
      <w:r>
        <w:rPr>
          <w:rFonts w:ascii="Arial" w:hAnsi="Arial" w:cs="Arial"/>
          <w:color w:val="76777A"/>
          <w:sz w:val="19"/>
          <w:szCs w:val="19"/>
        </w:rPr>
        <w:t> Acquire Knowledge of mathematical foundations, computer application theory and algorithm principles in the design and modelling of computer based system.</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PO-2:</w:t>
      </w:r>
      <w:r>
        <w:rPr>
          <w:rFonts w:ascii="Arial" w:hAnsi="Arial" w:cs="Arial"/>
          <w:color w:val="76777A"/>
          <w:sz w:val="19"/>
          <w:szCs w:val="19"/>
        </w:rPr>
        <w:t> Understand the basic concepts to identify, analyze, design and perform experiments for proficient interpretation of results and practices in the core of latest technologies.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PO-3:</w:t>
      </w:r>
      <w:r>
        <w:rPr>
          <w:rFonts w:ascii="Arial" w:hAnsi="Arial" w:cs="Arial"/>
          <w:color w:val="76777A"/>
          <w:sz w:val="19"/>
          <w:szCs w:val="19"/>
        </w:rPr>
        <w:t> Expertise to get the knowledge of relevant fields in other faculties such as humanities, performing arts, social sciences etc. can have greatly and effectively influence which inspires in evolving new scientific theories and inventions.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PO-4:</w:t>
      </w:r>
      <w:r>
        <w:rPr>
          <w:rFonts w:ascii="Arial" w:hAnsi="Arial" w:cs="Arial"/>
          <w:color w:val="76777A"/>
          <w:sz w:val="19"/>
          <w:szCs w:val="19"/>
        </w:rPr>
        <w:t> Own Skills of observations and drawing logical inferences from the scientific experiments and develop application programs to meet the desired results including attainable constraints such as social, economical, environmental, functional, technological.</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PO-5:</w:t>
      </w:r>
      <w:r>
        <w:rPr>
          <w:rFonts w:ascii="Arial" w:hAnsi="Arial" w:cs="Arial"/>
          <w:color w:val="76777A"/>
          <w:sz w:val="19"/>
          <w:szCs w:val="19"/>
        </w:rPr>
        <w:t> Gain exposure in solve interpersonal, social issues, preventive, ethical hacking, forensic security technologies.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PO-6:</w:t>
      </w:r>
      <w:r>
        <w:rPr>
          <w:rFonts w:ascii="Arial" w:hAnsi="Arial" w:cs="Arial"/>
          <w:color w:val="76777A"/>
          <w:sz w:val="19"/>
          <w:szCs w:val="19"/>
        </w:rPr>
        <w:t> Attain potential to participate in functions professionally in multi-disciplinary teams with positive attitude and an ability to tackle and interact the audiences.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PO-7:</w:t>
      </w:r>
      <w:r>
        <w:rPr>
          <w:rFonts w:ascii="Arial" w:hAnsi="Arial" w:cs="Arial"/>
          <w:color w:val="76777A"/>
          <w:sz w:val="19"/>
          <w:szCs w:val="19"/>
        </w:rPr>
        <w:t> Demonstrate flair by participating in various social and cultural activities voluntarily, in order to spread knowledge, creating awareness about the technical and non-technical events.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PO-8:</w:t>
      </w:r>
      <w:r>
        <w:rPr>
          <w:rFonts w:ascii="Arial" w:hAnsi="Arial" w:cs="Arial"/>
          <w:color w:val="76777A"/>
          <w:sz w:val="19"/>
          <w:szCs w:val="19"/>
        </w:rPr>
        <w:t xml:space="preserve"> Earn </w:t>
      </w:r>
      <w:proofErr w:type="spellStart"/>
      <w:r>
        <w:rPr>
          <w:rFonts w:ascii="Arial" w:hAnsi="Arial" w:cs="Arial"/>
          <w:color w:val="76777A"/>
          <w:sz w:val="19"/>
          <w:szCs w:val="19"/>
        </w:rPr>
        <w:t>caliber</w:t>
      </w:r>
      <w:proofErr w:type="spellEnd"/>
      <w:r>
        <w:rPr>
          <w:rFonts w:ascii="Arial" w:hAnsi="Arial" w:cs="Arial"/>
          <w:color w:val="76777A"/>
          <w:sz w:val="19"/>
          <w:szCs w:val="19"/>
        </w:rPr>
        <w:t xml:space="preserve"> to design, analyze and development principles in the construction of complex hardware and software </w:t>
      </w:r>
      <w:proofErr w:type="spellStart"/>
      <w:r>
        <w:rPr>
          <w:rFonts w:ascii="Arial" w:hAnsi="Arial" w:cs="Arial"/>
          <w:color w:val="76777A"/>
          <w:sz w:val="19"/>
          <w:szCs w:val="19"/>
        </w:rPr>
        <w:t>computersystems</w:t>
      </w:r>
      <w:proofErr w:type="spellEnd"/>
      <w:r>
        <w:rPr>
          <w:rFonts w:ascii="Arial" w:hAnsi="Arial" w:cs="Arial"/>
          <w:color w:val="76777A"/>
          <w:sz w:val="19"/>
          <w:szCs w:val="19"/>
        </w:rPr>
        <w:t>.</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PO-9:</w:t>
      </w:r>
      <w:r>
        <w:rPr>
          <w:rFonts w:ascii="Arial" w:hAnsi="Arial" w:cs="Arial"/>
          <w:color w:val="76777A"/>
          <w:sz w:val="19"/>
          <w:szCs w:val="19"/>
        </w:rPr>
        <w:t> Attain in-depth knowledge and sustained learning leading to futuristic trends, innovation &amp; research to fulfil global interest.</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lastRenderedPageBreak/>
        <w:t>PO-10:</w:t>
      </w:r>
      <w:r>
        <w:rPr>
          <w:rFonts w:ascii="Arial" w:hAnsi="Arial" w:cs="Arial"/>
          <w:color w:val="76777A"/>
          <w:sz w:val="19"/>
          <w:szCs w:val="19"/>
        </w:rPr>
        <w:t> Exhibit clarity on both conceptual and application-oriented skills of Computing for higher studies in Post Graduate programs.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PO-11:</w:t>
      </w:r>
      <w:r>
        <w:rPr>
          <w:rFonts w:ascii="Arial" w:hAnsi="Arial" w:cs="Arial"/>
          <w:color w:val="76777A"/>
          <w:sz w:val="19"/>
          <w:szCs w:val="19"/>
        </w:rPr>
        <w:t> Learn to design innovative solutions for solving real life business problems and addressing business development issues with a passion for quality competency and holistic approach.</w:t>
      </w:r>
    </w:p>
    <w:p w:rsidR="009D4E41" w:rsidRDefault="009D4E41" w:rsidP="009D4E41">
      <w:pPr>
        <w:pStyle w:val="NormalWeb"/>
        <w:shd w:val="clear" w:color="auto" w:fill="FFFFFF"/>
        <w:spacing w:before="0" w:beforeAutospacing="0" w:after="0" w:afterAutospacing="0" w:line="301" w:lineRule="atLeast"/>
        <w:rPr>
          <w:rFonts w:ascii="Arial" w:hAnsi="Arial" w:cs="Arial"/>
          <w:color w:val="76777A"/>
          <w:sz w:val="19"/>
          <w:szCs w:val="19"/>
        </w:rPr>
      </w:pPr>
      <w:r>
        <w:rPr>
          <w:rFonts w:ascii="Arial" w:hAnsi="Arial" w:cs="Arial"/>
          <w:b/>
          <w:bCs/>
          <w:color w:val="DC143C"/>
          <w:sz w:val="19"/>
          <w:szCs w:val="19"/>
        </w:rPr>
        <w:t>PO-12:</w:t>
      </w:r>
      <w:r>
        <w:rPr>
          <w:rFonts w:ascii="Arial" w:hAnsi="Arial" w:cs="Arial"/>
          <w:color w:val="76777A"/>
          <w:sz w:val="19"/>
          <w:szCs w:val="19"/>
        </w:rPr>
        <w:t> Implement document solutions to significant computational problems and apply mathematical and scientific reasoning to a variety of computational problems for the research in the computer application field.</w:t>
      </w:r>
    </w:p>
    <w:p w:rsidR="009D4E41" w:rsidRDefault="009D4E41" w:rsidP="00EF50FE">
      <w:pPr>
        <w:pStyle w:val="ListParagraph"/>
        <w:jc w:val="both"/>
        <w:rPr>
          <w:rFonts w:ascii="Times New Roman" w:hAnsi="Times New Roman"/>
          <w:color w:val="001B3E"/>
          <w:sz w:val="21"/>
          <w:szCs w:val="21"/>
          <w:lang w:val="en-IN" w:eastAsia="en-IN"/>
        </w:rPr>
      </w:pPr>
    </w:p>
    <w:p w:rsidR="009D4E41" w:rsidRDefault="009D4E41" w:rsidP="00EF50FE">
      <w:pPr>
        <w:pStyle w:val="ListParagraph"/>
        <w:jc w:val="both"/>
        <w:rPr>
          <w:rFonts w:ascii="Times New Roman" w:hAnsi="Times New Roman"/>
          <w:color w:val="001B3E"/>
          <w:sz w:val="21"/>
          <w:szCs w:val="21"/>
          <w:lang w:val="en-IN" w:eastAsia="en-IN"/>
        </w:rPr>
      </w:pPr>
    </w:p>
    <w:p w:rsidR="009D4E41" w:rsidRDefault="009D4E41" w:rsidP="00EF50FE">
      <w:pPr>
        <w:pStyle w:val="ListParagraph"/>
        <w:jc w:val="both"/>
        <w:rPr>
          <w:rFonts w:ascii="Times New Roman" w:hAnsi="Times New Roman"/>
          <w:color w:val="001B3E"/>
          <w:sz w:val="21"/>
          <w:szCs w:val="21"/>
          <w:lang w:val="en-IN" w:eastAsia="en-IN"/>
        </w:rPr>
      </w:pP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PSO-1:</w:t>
      </w:r>
      <w:r>
        <w:rPr>
          <w:rFonts w:ascii="Arial" w:hAnsi="Arial" w:cs="Arial"/>
          <w:color w:val="76777A"/>
          <w:sz w:val="19"/>
          <w:szCs w:val="19"/>
        </w:rPr>
        <w:t> To engage in professional development and to pursue post graduate education in the fields of Information Technology and Computer Applications.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PSO-2:</w:t>
      </w:r>
      <w:r>
        <w:rPr>
          <w:rFonts w:ascii="Arial" w:hAnsi="Arial" w:cs="Arial"/>
          <w:color w:val="76777A"/>
          <w:sz w:val="19"/>
          <w:szCs w:val="19"/>
        </w:rPr>
        <w:t> To provide the students about computing principles and business practices in software solutions, outsourcing services, public and private sectors.</w:t>
      </w:r>
    </w:p>
    <w:p w:rsidR="009D4E41" w:rsidRDefault="009D4E41" w:rsidP="009D4E41">
      <w:pPr>
        <w:pStyle w:val="NormalWeb"/>
        <w:shd w:val="clear" w:color="auto" w:fill="FFFFFF"/>
        <w:spacing w:before="0" w:after="0" w:line="301" w:lineRule="atLeast"/>
        <w:rPr>
          <w:rFonts w:ascii="Arial" w:hAnsi="Arial" w:cs="Arial"/>
          <w:color w:val="76777A"/>
          <w:sz w:val="19"/>
          <w:szCs w:val="19"/>
        </w:rPr>
      </w:pPr>
      <w:r>
        <w:rPr>
          <w:rFonts w:ascii="Arial" w:hAnsi="Arial" w:cs="Arial"/>
          <w:b/>
          <w:bCs/>
          <w:color w:val="DC143C"/>
          <w:sz w:val="19"/>
          <w:szCs w:val="19"/>
        </w:rPr>
        <w:t>PSO-3:</w:t>
      </w:r>
      <w:r>
        <w:rPr>
          <w:rFonts w:ascii="Arial" w:hAnsi="Arial" w:cs="Arial"/>
          <w:color w:val="76777A"/>
          <w:sz w:val="19"/>
          <w:szCs w:val="19"/>
        </w:rPr>
        <w:t> Analyze and synthesis computing systems through quantitative and qualitative techniques.</w:t>
      </w:r>
    </w:p>
    <w:p w:rsidR="009D4E41" w:rsidRDefault="009D4E41" w:rsidP="009D4E41">
      <w:pPr>
        <w:pStyle w:val="NormalWeb"/>
        <w:shd w:val="clear" w:color="auto" w:fill="FFFFFF"/>
        <w:spacing w:before="0" w:beforeAutospacing="0" w:after="0" w:afterAutospacing="0" w:line="301" w:lineRule="atLeast"/>
        <w:rPr>
          <w:rFonts w:ascii="Arial" w:hAnsi="Arial" w:cs="Arial"/>
          <w:color w:val="76777A"/>
          <w:sz w:val="19"/>
          <w:szCs w:val="19"/>
        </w:rPr>
      </w:pPr>
      <w:r>
        <w:rPr>
          <w:rFonts w:ascii="Arial" w:hAnsi="Arial" w:cs="Arial"/>
          <w:b/>
          <w:bCs/>
          <w:color w:val="DC143C"/>
          <w:sz w:val="19"/>
          <w:szCs w:val="19"/>
        </w:rPr>
        <w:t>PSO-4:</w:t>
      </w:r>
      <w:r>
        <w:rPr>
          <w:rFonts w:ascii="Arial" w:hAnsi="Arial" w:cs="Arial"/>
          <w:color w:val="76777A"/>
          <w:sz w:val="19"/>
          <w:szCs w:val="19"/>
        </w:rPr>
        <w:t> Accept cross cultural, social, professional, legal and ethical issues prevailing in local and global industry.</w:t>
      </w:r>
    </w:p>
    <w:p w:rsidR="009D4E41" w:rsidRPr="007459CD" w:rsidRDefault="009D4E41" w:rsidP="00EF50FE">
      <w:pPr>
        <w:pStyle w:val="ListParagraph"/>
        <w:jc w:val="both"/>
        <w:rPr>
          <w:rFonts w:ascii="Times New Roman" w:hAnsi="Times New Roman"/>
          <w:color w:val="001B3E"/>
          <w:sz w:val="21"/>
          <w:szCs w:val="21"/>
          <w:lang w:val="en-IN" w:eastAsia="en-IN"/>
        </w:rPr>
      </w:pPr>
    </w:p>
    <w:p w:rsidR="00EF50FE" w:rsidRDefault="00EF50FE"/>
    <w:sectPr w:rsidR="00EF50FE" w:rsidSect="00181A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13AB2"/>
    <w:multiLevelType w:val="multilevel"/>
    <w:tmpl w:val="080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F50FE"/>
    <w:rsid w:val="00027456"/>
    <w:rsid w:val="00161102"/>
    <w:rsid w:val="00181A17"/>
    <w:rsid w:val="003A2130"/>
    <w:rsid w:val="009D4E41"/>
    <w:rsid w:val="00A80BBB"/>
    <w:rsid w:val="00EF50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50FE"/>
    <w:pPr>
      <w:suppressAutoHyphens/>
      <w:spacing w:before="0" w:beforeAutospacing="0" w:after="0" w:afterAutospacing="0"/>
      <w:ind w:left="720"/>
      <w:contextualSpacing/>
      <w:jc w:val="left"/>
    </w:pPr>
    <w:rPr>
      <w:rFonts w:ascii="Calibri" w:eastAsia="Times New Roman" w:hAnsi="Calibri" w:cs="Times New Roman"/>
      <w:sz w:val="24"/>
      <w:szCs w:val="24"/>
      <w:lang w:val="en-US" w:eastAsia="zh-CN"/>
    </w:rPr>
  </w:style>
  <w:style w:type="paragraph" w:styleId="NormalWeb">
    <w:name w:val="Normal (Web)"/>
    <w:basedOn w:val="Normal"/>
    <w:uiPriority w:val="99"/>
    <w:semiHidden/>
    <w:unhideWhenUsed/>
    <w:rsid w:val="009D4E41"/>
    <w:pPr>
      <w:jc w:val="left"/>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40208514">
      <w:bodyDiv w:val="1"/>
      <w:marLeft w:val="0"/>
      <w:marRight w:val="0"/>
      <w:marTop w:val="0"/>
      <w:marBottom w:val="0"/>
      <w:divBdr>
        <w:top w:val="none" w:sz="0" w:space="0" w:color="auto"/>
        <w:left w:val="none" w:sz="0" w:space="0" w:color="auto"/>
        <w:bottom w:val="none" w:sz="0" w:space="0" w:color="auto"/>
        <w:right w:val="none" w:sz="0" w:space="0" w:color="auto"/>
      </w:divBdr>
    </w:div>
    <w:div w:id="1131049796">
      <w:bodyDiv w:val="1"/>
      <w:marLeft w:val="0"/>
      <w:marRight w:val="0"/>
      <w:marTop w:val="0"/>
      <w:marBottom w:val="0"/>
      <w:divBdr>
        <w:top w:val="none" w:sz="0" w:space="0" w:color="auto"/>
        <w:left w:val="none" w:sz="0" w:space="0" w:color="auto"/>
        <w:bottom w:val="none" w:sz="0" w:space="0" w:color="auto"/>
        <w:right w:val="none" w:sz="0" w:space="0" w:color="auto"/>
      </w:divBdr>
    </w:div>
    <w:div w:id="15696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Manaj</dc:creator>
  <cp:keywords/>
  <dc:description/>
  <cp:lastModifiedBy>Manaj</cp:lastModifiedBy>
  <cp:revision>3</cp:revision>
  <dcterms:created xsi:type="dcterms:W3CDTF">2021-04-24T11:29:00Z</dcterms:created>
  <dcterms:modified xsi:type="dcterms:W3CDTF">2021-04-24T11:36:00Z</dcterms:modified>
</cp:coreProperties>
</file>