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241F7" w:rsidRDefault="00B241F7" w:rsidP="00B241F7">
      <w:pPr>
        <w:pStyle w:val="BodyText"/>
        <w:spacing w:line="276" w:lineRule="auto"/>
        <w:jc w:val="both"/>
        <w:rPr>
          <w:b/>
          <w:color w:val="0000FF"/>
          <w:sz w:val="32"/>
          <w:szCs w:val="32"/>
        </w:rPr>
      </w:pPr>
      <w:r>
        <w:rPr>
          <w:b/>
          <w:color w:val="0000FF"/>
          <w:sz w:val="32"/>
          <w:szCs w:val="32"/>
        </w:rPr>
        <w:t>Products</w:t>
      </w:r>
      <w:r w:rsidR="00446834">
        <w:rPr>
          <w:b/>
          <w:color w:val="0000FF"/>
          <w:sz w:val="32"/>
          <w:szCs w:val="32"/>
        </w:rPr>
        <w:t xml:space="preserve"> Developed by ASHU</w:t>
      </w:r>
      <w:r>
        <w:rPr>
          <w:b/>
          <w:color w:val="0000FF"/>
          <w:sz w:val="32"/>
          <w:szCs w:val="32"/>
        </w:rPr>
        <w:t>:</w:t>
      </w:r>
    </w:p>
    <w:p w:rsidR="0043609D" w:rsidRDefault="0043609D" w:rsidP="00B241F7">
      <w:pPr>
        <w:pStyle w:val="BodyText"/>
        <w:spacing w:line="276" w:lineRule="auto"/>
        <w:jc w:val="both"/>
      </w:pPr>
      <w:r>
        <w:rPr>
          <w:b/>
          <w:color w:val="0000FF"/>
          <w:sz w:val="32"/>
          <w:szCs w:val="32"/>
        </w:rPr>
        <w:t xml:space="preserve">       </w:t>
      </w:r>
      <w:r>
        <w:t xml:space="preserve">At a critical time, during a raging pandemic, the ASHU </w:t>
      </w:r>
      <w:proofErr w:type="spellStart"/>
      <w:r>
        <w:t>Dept</w:t>
      </w:r>
      <w:proofErr w:type="spellEnd"/>
      <w:r>
        <w:t xml:space="preserve"> came up with two products of great usefulness and functionality</w:t>
      </w:r>
      <w:r w:rsidR="004B5D9C">
        <w:t xml:space="preserve">, a hand sanitizer and floor cleaner, which helped in aiding the sanitization drive to curb the spread of the pandemic. </w:t>
      </w:r>
    </w:p>
    <w:p w:rsidR="004B5D9C" w:rsidRDefault="004B5D9C" w:rsidP="00B241F7">
      <w:pPr>
        <w:pStyle w:val="BodyText"/>
        <w:spacing w:line="276" w:lineRule="auto"/>
        <w:jc w:val="both"/>
      </w:pPr>
    </w:p>
    <w:p w:rsidR="004B5D9C" w:rsidRPr="004B5D9C" w:rsidRDefault="004B5D9C" w:rsidP="00B241F7">
      <w:pPr>
        <w:pStyle w:val="BodyText"/>
        <w:spacing w:line="276" w:lineRule="auto"/>
        <w:jc w:val="both"/>
        <w:rPr>
          <w:b/>
          <w:color w:val="0000FF"/>
        </w:rPr>
      </w:pPr>
      <w:r w:rsidRPr="004B5D9C">
        <w:rPr>
          <w:b/>
          <w:color w:val="0000FF"/>
        </w:rPr>
        <w:t>Preparation of organic floor cleaner</w:t>
      </w:r>
    </w:p>
    <w:p w:rsidR="00B241F7" w:rsidRPr="004B400B" w:rsidRDefault="004B5D9C" w:rsidP="00B241F7">
      <w:pPr>
        <w:pStyle w:val="BodyText"/>
        <w:spacing w:line="276" w:lineRule="auto"/>
        <w:jc w:val="both"/>
      </w:pPr>
      <w:r>
        <w:t xml:space="preserve">       </w:t>
      </w:r>
      <w:r w:rsidR="00B241F7" w:rsidRPr="004B400B">
        <w:t>Team</w:t>
      </w:r>
      <w:r w:rsidR="00B241F7">
        <w:t xml:space="preserve"> Chemistry, GNIT, comprising o</w:t>
      </w:r>
      <w:bookmarkStart w:id="0" w:name="_GoBack"/>
      <w:bookmarkEnd w:id="0"/>
      <w:r w:rsidR="00B241F7">
        <w:t xml:space="preserve">f </w:t>
      </w:r>
      <w:proofErr w:type="spellStart"/>
      <w:r w:rsidR="00B241F7">
        <w:t>Dr</w:t>
      </w:r>
      <w:proofErr w:type="spellEnd"/>
      <w:r w:rsidR="00B241F7">
        <w:t xml:space="preserve"> </w:t>
      </w:r>
      <w:proofErr w:type="spellStart"/>
      <w:r w:rsidR="00B241F7">
        <w:t>Sreyasree</w:t>
      </w:r>
      <w:proofErr w:type="spellEnd"/>
      <w:r w:rsidR="00B241F7">
        <w:t xml:space="preserve"> </w:t>
      </w:r>
      <w:proofErr w:type="spellStart"/>
      <w:r w:rsidR="00B241F7">
        <w:t>Basu</w:t>
      </w:r>
      <w:proofErr w:type="spellEnd"/>
      <w:r w:rsidR="00B241F7">
        <w:t xml:space="preserve">, </w:t>
      </w:r>
      <w:proofErr w:type="spellStart"/>
      <w:r w:rsidR="00B241F7">
        <w:t>Dr</w:t>
      </w:r>
      <w:proofErr w:type="spellEnd"/>
      <w:r w:rsidR="00B241F7">
        <w:t xml:space="preserve"> </w:t>
      </w:r>
      <w:proofErr w:type="spellStart"/>
      <w:r w:rsidR="00B241F7">
        <w:t>Mainak</w:t>
      </w:r>
      <w:proofErr w:type="spellEnd"/>
      <w:r w:rsidR="00B241F7">
        <w:t xml:space="preserve"> </w:t>
      </w:r>
      <w:proofErr w:type="spellStart"/>
      <w:r w:rsidR="00B241F7">
        <w:t>Debnath</w:t>
      </w:r>
      <w:proofErr w:type="spellEnd"/>
      <w:r w:rsidR="00B241F7">
        <w:t xml:space="preserve">, </w:t>
      </w:r>
      <w:proofErr w:type="spellStart"/>
      <w:r w:rsidR="00B241F7">
        <w:t>Dr</w:t>
      </w:r>
      <w:proofErr w:type="spellEnd"/>
      <w:r w:rsidR="00B241F7">
        <w:t xml:space="preserve"> </w:t>
      </w:r>
      <w:proofErr w:type="spellStart"/>
      <w:r w:rsidR="00B241F7">
        <w:t>Indrajit</w:t>
      </w:r>
      <w:proofErr w:type="spellEnd"/>
      <w:r w:rsidR="00B241F7">
        <w:t xml:space="preserve"> </w:t>
      </w:r>
      <w:proofErr w:type="spellStart"/>
      <w:r w:rsidR="00B241F7">
        <w:t>Bhattacharjee</w:t>
      </w:r>
      <w:proofErr w:type="spellEnd"/>
      <w:r w:rsidR="00B241F7">
        <w:t xml:space="preserve"> and </w:t>
      </w:r>
      <w:proofErr w:type="spellStart"/>
      <w:r w:rsidR="00B241F7">
        <w:t>Mr</w:t>
      </w:r>
      <w:proofErr w:type="spellEnd"/>
      <w:r w:rsidR="00B241F7">
        <w:t xml:space="preserve"> </w:t>
      </w:r>
      <w:proofErr w:type="spellStart"/>
      <w:r w:rsidR="00B241F7">
        <w:t>Chandan</w:t>
      </w:r>
      <w:proofErr w:type="spellEnd"/>
      <w:r w:rsidR="00B241F7">
        <w:t xml:space="preserve"> Bhattacharyya, came up with their new organically developed floor cleaner, “Safe Touch.” It is totally safe, acid-free, </w:t>
      </w:r>
      <w:proofErr w:type="gramStart"/>
      <w:r w:rsidR="00B241F7">
        <w:t>gentle</w:t>
      </w:r>
      <w:proofErr w:type="gramEnd"/>
      <w:r w:rsidR="00B241F7">
        <w:t xml:space="preserve"> on the hands and with a refreshing lime fragrance. </w:t>
      </w:r>
    </w:p>
    <w:p w:rsidR="00B241F7" w:rsidRDefault="00B241F7" w:rsidP="00B241F7">
      <w:pPr>
        <w:pStyle w:val="NoSpacing"/>
        <w:rPr>
          <w:lang w:val="en-US"/>
        </w:rPr>
      </w:pPr>
      <w:r>
        <w:rPr>
          <w:b/>
          <w:noProof/>
          <w:color w:val="0000FF"/>
          <w:sz w:val="32"/>
          <w:szCs w:val="32"/>
          <w:lang w:eastAsia="en-IN"/>
        </w:rPr>
        <mc:AlternateContent>
          <mc:Choice Requires="wps">
            <w:drawing>
              <wp:anchor distT="0" distB="0" distL="114300" distR="114300" simplePos="0" relativeHeight="251661312" behindDoc="0" locked="0" layoutInCell="1" allowOverlap="1" wp14:anchorId="6266B445" wp14:editId="191EA9F7">
                <wp:simplePos x="0" y="0"/>
                <wp:positionH relativeFrom="column">
                  <wp:posOffset>5399405</wp:posOffset>
                </wp:positionH>
                <wp:positionV relativeFrom="paragraph">
                  <wp:posOffset>203835</wp:posOffset>
                </wp:positionV>
                <wp:extent cx="849630" cy="1446530"/>
                <wp:effectExtent l="0" t="0" r="26670" b="20320"/>
                <wp:wrapNone/>
                <wp:docPr id="406" name="Text Box 406"/>
                <wp:cNvGraphicFramePr/>
                <a:graphic xmlns:a="http://schemas.openxmlformats.org/drawingml/2006/main">
                  <a:graphicData uri="http://schemas.microsoft.com/office/word/2010/wordprocessingShape">
                    <wps:wsp>
                      <wps:cNvSpPr txBox="1"/>
                      <wps:spPr>
                        <a:xfrm>
                          <a:off x="0" y="0"/>
                          <a:ext cx="849630" cy="1446530"/>
                        </a:xfrm>
                        <a:prstGeom prst="rect">
                          <a:avLst/>
                        </a:prstGeom>
                        <a:solidFill>
                          <a:srgbClr val="99FF66"/>
                        </a:solidFill>
                        <a:ln/>
                      </wps:spPr>
                      <wps:style>
                        <a:lnRef idx="2">
                          <a:schemeClr val="dk1"/>
                        </a:lnRef>
                        <a:fillRef idx="1">
                          <a:schemeClr val="lt1"/>
                        </a:fillRef>
                        <a:effectRef idx="0">
                          <a:schemeClr val="dk1"/>
                        </a:effectRef>
                        <a:fontRef idx="minor">
                          <a:schemeClr val="dk1"/>
                        </a:fontRef>
                      </wps:style>
                      <wps:txbx>
                        <w:txbxContent>
                          <w:p w:rsidR="00B241F7" w:rsidRDefault="00B241F7" w:rsidP="00B241F7">
                            <w:pPr>
                              <w:rPr>
                                <w:b/>
                              </w:rPr>
                            </w:pPr>
                            <w:r w:rsidRPr="00331BA7">
                              <w:rPr>
                                <w:b/>
                                <w:i/>
                              </w:rPr>
                              <w:t>Safe Touch</w:t>
                            </w:r>
                            <w:r w:rsidRPr="00331BA7">
                              <w:rPr>
                                <w:b/>
                              </w:rPr>
                              <w:t xml:space="preserve"> floor cleaner—the gift from Team C</w:t>
                            </w:r>
                            <w:r>
                              <w:rPr>
                                <w:b/>
                              </w:rPr>
                              <w:t>hemistry</w:t>
                            </w: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Pr="00331BA7" w:rsidRDefault="00B241F7" w:rsidP="00B241F7">
                            <w:pPr>
                              <w:rPr>
                                <w:b/>
                              </w:rPr>
                            </w:pPr>
                            <w:proofErr w:type="spellStart"/>
                            <w:proofErr w:type="gramStart"/>
                            <w:r w:rsidRPr="00331BA7">
                              <w:rPr>
                                <w:b/>
                              </w:rPr>
                              <w:t>hemistry</w:t>
                            </w:r>
                            <w:proofErr w:type="spellEnd"/>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06" o:spid="_x0000_s1026" type="#_x0000_t202" style="position:absolute;margin-left:425.15pt;margin-top:16.05pt;width:66.9pt;height:113.9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" fillcolor="#9f6" strokecolor="black [3200]" strokeweight="2pt">
                <v:textbox>
                  <w:txbxContent>
                    <w:p w:rsidR="00B241F7" w:rsidRDefault="00B241F7" w:rsidP="00B241F7">
                      <w:pPr>
                        <w:rPr>
                          <w:b/>
                        </w:rPr>
                      </w:pPr>
                      <w:r w:rsidRPr="00331BA7">
                        <w:rPr>
                          <w:b/>
                          <w:i/>
                        </w:rPr>
                        <w:t>Safe Touch</w:t>
                      </w:r>
                      <w:r w:rsidRPr="00331BA7">
                        <w:rPr>
                          <w:b/>
                        </w:rPr>
                        <w:t xml:space="preserve"> floor cleaner—the gift from Team C</w:t>
                      </w:r>
                      <w:r>
                        <w:rPr>
                          <w:b/>
                        </w:rPr>
                        <w:t>hemistry</w:t>
                      </w: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Default="00B241F7" w:rsidP="00B241F7">
                      <w:pPr>
                        <w:rPr>
                          <w:b/>
                        </w:rPr>
                      </w:pPr>
                    </w:p>
                    <w:p w:rsidR="00B241F7" w:rsidRPr="00331BA7" w:rsidRDefault="00B241F7" w:rsidP="00B241F7">
                      <w:pPr>
                        <w:rPr>
                          <w:b/>
                        </w:rPr>
                      </w:pPr>
                      <w:proofErr w:type="spellStart"/>
                      <w:proofErr w:type="gramStart"/>
                      <w:r w:rsidRPr="00331BA7">
                        <w:rPr>
                          <w:b/>
                        </w:rPr>
                        <w:t>hemistry</w:t>
                      </w:r>
                      <w:proofErr w:type="spellEnd"/>
                      <w:proofErr w:type="gramEnd"/>
                    </w:p>
                  </w:txbxContent>
                </v:textbox>
              </v:shape>
            </w:pict>
          </mc:Fallback>
        </mc:AlternateContent>
      </w:r>
      <w:r>
        <w:rPr>
          <w:b/>
          <w:noProof/>
          <w:color w:val="0000FF"/>
          <w:sz w:val="32"/>
          <w:szCs w:val="32"/>
          <w:lang w:eastAsia="en-IN"/>
        </w:rPr>
        <mc:AlternateContent>
          <mc:Choice Requires="wps">
            <w:drawing>
              <wp:anchor distT="0" distB="0" distL="114300" distR="114300" simplePos="0" relativeHeight="251659264" behindDoc="0" locked="0" layoutInCell="1" allowOverlap="1" wp14:anchorId="486B159D" wp14:editId="4F28FA4E">
                <wp:simplePos x="0" y="0"/>
                <wp:positionH relativeFrom="column">
                  <wp:posOffset>-78519</wp:posOffset>
                </wp:positionH>
                <wp:positionV relativeFrom="paragraph">
                  <wp:posOffset>211731</wp:posOffset>
                </wp:positionV>
                <wp:extent cx="5128592" cy="1653623"/>
                <wp:effectExtent l="0" t="0" r="15240" b="22860"/>
                <wp:wrapNone/>
                <wp:docPr id="394" name="Text Box 394"/>
                <wp:cNvGraphicFramePr/>
                <a:graphic xmlns:a="http://schemas.openxmlformats.org/drawingml/2006/main">
                  <a:graphicData uri="http://schemas.microsoft.com/office/word/2010/wordprocessingShape">
                    <wps:wsp>
                      <wps:cNvSpPr txBox="1"/>
                      <wps:spPr>
                        <a:xfrm>
                          <a:off x="0" y="0"/>
                          <a:ext cx="5128592" cy="1653623"/>
                        </a:xfrm>
                        <a:prstGeom prst="rect">
                          <a:avLst/>
                        </a:prstGeom>
                        <a:solidFill>
                          <a:srgbClr val="66FF99"/>
                        </a:solidFill>
                        <a:ln/>
                      </wps:spPr>
                      <wps:style>
                        <a:lnRef idx="2">
                          <a:schemeClr val="dk1"/>
                        </a:lnRef>
                        <a:fillRef idx="1">
                          <a:schemeClr val="lt1"/>
                        </a:fillRef>
                        <a:effectRef idx="0">
                          <a:schemeClr val="dk1"/>
                        </a:effectRef>
                        <a:fontRef idx="minor">
                          <a:schemeClr val="dk1"/>
                        </a:fontRef>
                      </wps:style>
                      <wps:txbx>
                        <w:txbxContent>
                          <w:p w:rsidR="00B241F7" w:rsidRDefault="00B241F7" w:rsidP="00B241F7">
                            <w:r>
                              <w:rPr>
                                <w:noProof/>
                                <w:lang w:eastAsia="en-IN"/>
                              </w:rPr>
                              <w:drawing>
                                <wp:inline distT="0" distB="0" distL="0" distR="0" wp14:anchorId="170AD556" wp14:editId="15A6F553">
                                  <wp:extent cx="1457325" cy="1200150"/>
                                  <wp:effectExtent l="19050" t="0" r="28575" b="400050"/>
                                  <wp:docPr id="5" name="Picture 5" descr="C:\Users\INDRAJIT\Desktop\ASHU\ASHU PULSE\Products\Safe 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AJIT\Desktop\ASHU\ASHU PULSE\Products\Safe Touch.jpg"/>
                                          <pic:cNvPicPr>
                                            <a:picLocks noChangeAspect="1" noChangeArrowheads="1"/>
                                          </pic:cNvPicPr>
                                        </pic:nvPicPr>
                                        <pic:blipFill rotWithShape="1">
                                          <a:blip r:embed="rId5">
                                            <a:extLst>
                                              <a:ext uri="{28A0092B-C50C-407E-A947-70E740481C1C}">
                                                <a14:useLocalDpi xmlns:a14="http://schemas.microsoft.com/office/drawing/2010/main" val="0"/>
                                              </a:ext>
                                            </a:extLst>
                                          </a:blip>
                                          <a:srcRect r="66000" b="49335"/>
                                          <a:stretch/>
                                        </pic:blipFill>
                                        <pic:spPr bwMode="auto">
                                          <a:xfrm>
                                            <a:off x="0" y="0"/>
                                            <a:ext cx="1456679" cy="11996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411E23A7" wp14:editId="3C4AA7D8">
                                  <wp:extent cx="1562100" cy="1149585"/>
                                  <wp:effectExtent l="19050" t="0" r="19050" b="374650"/>
                                  <wp:docPr id="6" name="Picture 6" descr="C:\Users\INDRAJIT\Desktop\ASHU\ASHU PULSE\Products\Safe 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AJIT\Desktop\ASHU\ASHU PULSE\Products\Safe Touch.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 t="51470" r="63555"/>
                                          <a:stretch/>
                                        </pic:blipFill>
                                        <pic:spPr bwMode="auto">
                                          <a:xfrm>
                                            <a:off x="0" y="0"/>
                                            <a:ext cx="1561408" cy="1149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1715CBB5" wp14:editId="3A34A81C">
                                  <wp:extent cx="1746637" cy="1309978"/>
                                  <wp:effectExtent l="19050" t="0" r="25400" b="443230"/>
                                  <wp:docPr id="7" name="Picture 7" descr="C:\Users\INDRAJIT\Desktop\ASHU\ASHU PULSE\Products\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RAJIT\Desktop\ASHU\ASHU PULSE\Products\ab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600" cy="1311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94" o:spid="_x0000_s1027" type="#_x0000_t202" style="position:absolute;margin-left:-6.2pt;margin-top:16.65pt;width:403.85pt;height:13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" fillcolor="#6f9" strokecolor="black [3200]" strokeweight="2pt">
                <v:textbox>
                  <w:txbxContent>
                    <w:p w:rsidR="00B241F7" w:rsidRDefault="00B241F7" w:rsidP="00B241F7">
                      <w:r>
                        <w:rPr>
                          <w:noProof/>
                          <w:lang w:eastAsia="en-IN"/>
                        </w:rPr>
                        <w:drawing>
                          <wp:inline distT="0" distB="0" distL="0" distR="0" wp14:anchorId="170AD556" wp14:editId="15A6F553">
                            <wp:extent cx="1457325" cy="1200150"/>
                            <wp:effectExtent l="19050" t="0" r="28575" b="400050"/>
                            <wp:docPr id="5" name="Picture 5" descr="C:\Users\INDRAJIT\Desktop\ASHU\ASHU PULSE\Products\Safe 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AJIT\Desktop\ASHU\ASHU PULSE\Products\Safe Touch.jpg"/>
                                    <pic:cNvPicPr>
                                      <a:picLocks noChangeAspect="1" noChangeArrowheads="1"/>
                                    </pic:cNvPicPr>
                                  </pic:nvPicPr>
                                  <pic:blipFill rotWithShape="1">
                                    <a:blip r:embed="rId5">
                                      <a:extLst>
                                        <a:ext uri="{28A0092B-C50C-407E-A947-70E740481C1C}">
                                          <a14:useLocalDpi xmlns:a14="http://schemas.microsoft.com/office/drawing/2010/main" val="0"/>
                                        </a:ext>
                                      </a:extLst>
                                    </a:blip>
                                    <a:srcRect r="66000" b="49335"/>
                                    <a:stretch/>
                                  </pic:blipFill>
                                  <pic:spPr bwMode="auto">
                                    <a:xfrm>
                                      <a:off x="0" y="0"/>
                                      <a:ext cx="1456679" cy="1199618"/>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411E23A7" wp14:editId="3C4AA7D8">
                            <wp:extent cx="1562100" cy="1149585"/>
                            <wp:effectExtent l="19050" t="0" r="19050" b="374650"/>
                            <wp:docPr id="6" name="Picture 6" descr="C:\Users\INDRAJIT\Desktop\ASHU\ASHU PULSE\Products\Safe Tou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INDRAJIT\Desktop\ASHU\ASHU PULSE\Products\Safe Touch.jpg"/>
                                    <pic:cNvPicPr>
                                      <a:picLocks noChangeAspect="1" noChangeArrowheads="1"/>
                                    </pic:cNvPicPr>
                                  </pic:nvPicPr>
                                  <pic:blipFill rotWithShape="1">
                                    <a:blip r:embed="rId5">
                                      <a:extLst>
                                        <a:ext uri="{28A0092B-C50C-407E-A947-70E740481C1C}">
                                          <a14:useLocalDpi xmlns:a14="http://schemas.microsoft.com/office/drawing/2010/main" val="0"/>
                                        </a:ext>
                                      </a:extLst>
                                    </a:blip>
                                    <a:srcRect l="1" t="51470" r="63555"/>
                                    <a:stretch/>
                                  </pic:blipFill>
                                  <pic:spPr bwMode="auto">
                                    <a:xfrm>
                                      <a:off x="0" y="0"/>
                                      <a:ext cx="1561408" cy="1149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extLst>
                                      <a:ext uri="{53640926-AAD7-44D8-BBD7-CCE9431645EC}">
                                        <a14:shadowObscured xmlns:a14="http://schemas.microsoft.com/office/drawing/2010/main"/>
                                      </a:ext>
                                    </a:extLst>
                                  </pic:spPr>
                                </pic:pic>
                              </a:graphicData>
                            </a:graphic>
                          </wp:inline>
                        </w:drawing>
                      </w:r>
                      <w:r>
                        <w:rPr>
                          <w:noProof/>
                          <w:lang w:eastAsia="en-IN"/>
                        </w:rPr>
                        <w:drawing>
                          <wp:inline distT="0" distB="0" distL="0" distR="0" wp14:anchorId="1715CBB5" wp14:editId="3A34A81C">
                            <wp:extent cx="1746637" cy="1309978"/>
                            <wp:effectExtent l="19050" t="0" r="25400" b="443230"/>
                            <wp:docPr id="7" name="Picture 7" descr="C:\Users\INDRAJIT\Desktop\ASHU\ASHU PULSE\Products\ab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INDRAJIT\Desktop\ASHU\ASHU PULSE\Products\abc.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748600" cy="1311450"/>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txbxContent>
                </v:textbox>
              </v:shape>
            </w:pict>
          </mc:Fallback>
        </mc:AlternateContent>
      </w:r>
      <w:r>
        <w:rPr>
          <w:lang w:val="en-US"/>
        </w:rPr>
        <w:br w:type="textWrapping" w:clear="all"/>
      </w:r>
    </w:p>
    <w:p w:rsidR="00B241F7" w:rsidRDefault="00B241F7" w:rsidP="00B241F7">
      <w:pPr>
        <w:pStyle w:val="NoSpacing"/>
        <w:rPr>
          <w:lang w:val="en-US"/>
        </w:rPr>
      </w:pPr>
    </w:p>
    <w:p w:rsidR="00B241F7" w:rsidRDefault="00B241F7" w:rsidP="00B241F7">
      <w:pPr>
        <w:pStyle w:val="NoSpacing"/>
        <w:rPr>
          <w:lang w:val="en-US"/>
        </w:rPr>
      </w:pPr>
    </w:p>
    <w:p w:rsidR="00B241F7" w:rsidRDefault="00B241F7" w:rsidP="00B241F7">
      <w:pPr>
        <w:pStyle w:val="NoSpacing"/>
        <w:rPr>
          <w:lang w:val="en-US"/>
        </w:rPr>
      </w:pPr>
    </w:p>
    <w:p w:rsidR="00B241F7" w:rsidRDefault="00B241F7" w:rsidP="00B241F7">
      <w:pPr>
        <w:pStyle w:val="NoSpacing"/>
        <w:rPr>
          <w:lang w:val="en-US"/>
        </w:rPr>
      </w:pPr>
    </w:p>
    <w:p w:rsidR="00B241F7" w:rsidRDefault="00B241F7" w:rsidP="00B241F7">
      <w:pPr>
        <w:pStyle w:val="NoSpacing"/>
        <w:rPr>
          <w:lang w:val="en-US"/>
        </w:rPr>
      </w:pPr>
    </w:p>
    <w:p w:rsidR="00B241F7" w:rsidRDefault="00B241F7" w:rsidP="00B241F7">
      <w:pPr>
        <w:pStyle w:val="NoSpacing"/>
        <w:rPr>
          <w:lang w:val="en-US"/>
        </w:rPr>
      </w:pPr>
    </w:p>
    <w:p w:rsidR="00B241F7" w:rsidRDefault="00B241F7" w:rsidP="00B241F7">
      <w:pPr>
        <w:pStyle w:val="NoSpacing"/>
        <w:rPr>
          <w:lang w:val="en-US"/>
        </w:rPr>
      </w:pPr>
    </w:p>
    <w:p w:rsidR="00B241F7" w:rsidRDefault="00B241F7" w:rsidP="00B241F7">
      <w:pPr>
        <w:pStyle w:val="NoSpacing"/>
        <w:rPr>
          <w:lang w:val="en-US"/>
        </w:rPr>
      </w:pPr>
    </w:p>
    <w:p w:rsidR="00B241F7" w:rsidRDefault="00B241F7" w:rsidP="00B241F7">
      <w:pPr>
        <w:pStyle w:val="NoSpacing"/>
        <w:rPr>
          <w:lang w:val="en-US"/>
        </w:rPr>
      </w:pPr>
    </w:p>
    <w:p w:rsidR="00B241F7" w:rsidRDefault="00B241F7" w:rsidP="00B241F7">
      <w:pPr>
        <w:pStyle w:val="NoSpacing"/>
        <w:rPr>
          <w:lang w:val="en-US"/>
        </w:rPr>
      </w:pPr>
    </w:p>
    <w:p w:rsidR="00446834" w:rsidRPr="00446834" w:rsidRDefault="00B80878" w:rsidP="00446834">
      <w:pPr>
        <w:pStyle w:val="NoSpacing"/>
        <w:jc w:val="both"/>
        <w:rPr>
          <w:rFonts w:ascii="Times New Roman" w:hAnsi="Times New Roman" w:cs="Times New Roman"/>
          <w:b/>
          <w:color w:val="17365D" w:themeColor="text2" w:themeShade="BF"/>
          <w:sz w:val="28"/>
          <w:szCs w:val="28"/>
        </w:rPr>
      </w:pPr>
      <w:r w:rsidRPr="00446834">
        <w:rPr>
          <w:rFonts w:ascii="Times New Roman" w:hAnsi="Times New Roman" w:cs="Times New Roman"/>
          <w:b/>
          <w:color w:val="17365D" w:themeColor="text2" w:themeShade="BF"/>
          <w:sz w:val="28"/>
          <w:szCs w:val="28"/>
        </w:rPr>
        <w:t xml:space="preserve">In-house preparation of hand sanitizers </w:t>
      </w:r>
    </w:p>
    <w:p w:rsidR="00446834" w:rsidRPr="00446834" w:rsidRDefault="00446834" w:rsidP="00446834">
      <w:pPr>
        <w:pStyle w:val="NoSpacing"/>
        <w:jc w:val="both"/>
        <w:rPr>
          <w:rFonts w:ascii="Times New Roman" w:hAnsi="Times New Roman" w:cs="Times New Roman"/>
          <w:b/>
          <w:color w:val="17365D" w:themeColor="text2" w:themeShade="BF"/>
          <w:sz w:val="28"/>
          <w:szCs w:val="28"/>
        </w:rPr>
      </w:pPr>
    </w:p>
    <w:p w:rsidR="00B241F7" w:rsidRPr="00446834" w:rsidRDefault="0043609D" w:rsidP="00446834">
      <w:pPr>
        <w:pStyle w:val="NoSpacing"/>
        <w:jc w:val="both"/>
        <w:rPr>
          <w:rFonts w:ascii="Times New Roman" w:hAnsi="Times New Roman" w:cs="Times New Roman"/>
          <w:sz w:val="24"/>
          <w:szCs w:val="24"/>
          <w:lang w:val="en-US"/>
        </w:rPr>
      </w:pPr>
      <w:r>
        <w:rPr>
          <w:rFonts w:ascii="Times New Roman" w:hAnsi="Times New Roman" w:cs="Times New Roman"/>
          <w:noProof/>
          <w:sz w:val="24"/>
          <w:szCs w:val="24"/>
          <w:lang w:eastAsia="en-IN"/>
        </w:rPr>
        <mc:AlternateContent>
          <mc:Choice Requires="wps">
            <w:drawing>
              <wp:anchor distT="0" distB="0" distL="114300" distR="114300" simplePos="0" relativeHeight="251662336" behindDoc="0" locked="0" layoutInCell="1" allowOverlap="1" wp14:anchorId="79477BB6" wp14:editId="4661F22C">
                <wp:simplePos x="0" y="0"/>
                <wp:positionH relativeFrom="column">
                  <wp:posOffset>-127221</wp:posOffset>
                </wp:positionH>
                <wp:positionV relativeFrom="paragraph">
                  <wp:posOffset>1630432</wp:posOffset>
                </wp:positionV>
                <wp:extent cx="2623931" cy="1733108"/>
                <wp:effectExtent l="0" t="0" r="24130" b="19685"/>
                <wp:wrapNone/>
                <wp:docPr id="8" name="Text Box 8"/>
                <wp:cNvGraphicFramePr/>
                <a:graphic xmlns:a="http://schemas.openxmlformats.org/drawingml/2006/main">
                  <a:graphicData uri="http://schemas.microsoft.com/office/word/2010/wordprocessingShape">
                    <wps:wsp>
                      <wps:cNvSpPr txBox="1"/>
                      <wps:spPr>
                        <a:xfrm>
                          <a:off x="0" y="0"/>
                          <a:ext cx="2623931" cy="1733108"/>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46834" w:rsidRDefault="00446834">
                            <w:r>
                              <w:rPr>
                                <w:noProof/>
                                <w:lang w:eastAsia="en-IN"/>
                              </w:rPr>
                              <w:drawing>
                                <wp:inline distT="0" distB="0" distL="0" distR="0" wp14:anchorId="62B6EC91" wp14:editId="1E9E4EF2">
                                  <wp:extent cx="2464904" cy="17572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2366" t="1339" r="16130" b="-1"/>
                                          <a:stretch/>
                                        </pic:blipFill>
                                        <pic:spPr bwMode="auto">
                                          <a:xfrm>
                                            <a:off x="0" y="0"/>
                                            <a:ext cx="2476658" cy="17656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8" o:spid="_x0000_s1028" type="#_x0000_t202" style="position:absolute;left:0;text-align:left;margin-left:-10pt;margin-top:128.4pt;width:206.6pt;height:136.4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" fillcolor="white [3201]" strokeweight=".5pt">
                <v:textbox>
                  <w:txbxContent>
                    <w:p w:rsidR="00446834" w:rsidRDefault="00446834">
                      <w:r>
                        <w:rPr>
                          <w:noProof/>
                          <w:lang w:eastAsia="en-IN"/>
                        </w:rPr>
                        <w:drawing>
                          <wp:inline distT="0" distB="0" distL="0" distR="0" wp14:anchorId="62B6EC91" wp14:editId="1E9E4EF2">
                            <wp:extent cx="2464904" cy="1757238"/>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7">
                                      <a:extLst>
                                        <a:ext uri="{28A0092B-C50C-407E-A947-70E740481C1C}">
                                          <a14:useLocalDpi xmlns:a14="http://schemas.microsoft.com/office/drawing/2010/main" val="0"/>
                                        </a:ext>
                                      </a:extLst>
                                    </a:blip>
                                    <a:srcRect l="2366" t="1339" r="16130" b="-1"/>
                                    <a:stretch/>
                                  </pic:blipFill>
                                  <pic:spPr bwMode="auto">
                                    <a:xfrm>
                                      <a:off x="0" y="0"/>
                                      <a:ext cx="2476658" cy="1765617"/>
                                    </a:xfrm>
                                    <a:prstGeom prst="rect">
                                      <a:avLst/>
                                    </a:prstGeom>
                                    <a:ln>
                                      <a:noFill/>
                                    </a:ln>
                                    <a:effectLst>
                                      <a:softEdge rad="112500"/>
                                    </a:effectLst>
                                    <a:extLst>
                                      <a:ext uri="{53640926-AAD7-44D8-BBD7-CCE9431645EC}">
                                        <a14:shadowObscured xmlns:a14="http://schemas.microsoft.com/office/drawing/2010/main"/>
                                      </a:ext>
                                    </a:extLst>
                                  </pic:spPr>
                                </pic:pic>
                              </a:graphicData>
                            </a:graphic>
                          </wp:inline>
                        </w:drawing>
                      </w:r>
                    </w:p>
                  </w:txbxContent>
                </v:textbox>
              </v:shape>
            </w:pict>
          </mc:Fallback>
        </mc:AlternateContent>
      </w:r>
      <w:r>
        <w:rPr>
          <w:rFonts w:ascii="Times New Roman" w:hAnsi="Times New Roman" w:cs="Times New Roman"/>
          <w:noProof/>
          <w:sz w:val="24"/>
          <w:szCs w:val="24"/>
          <w:lang w:eastAsia="en-IN"/>
        </w:rPr>
        <mc:AlternateContent>
          <mc:Choice Requires="wps">
            <w:drawing>
              <wp:anchor distT="0" distB="0" distL="114300" distR="114300" simplePos="0" relativeHeight="251663360" behindDoc="0" locked="0" layoutInCell="1" allowOverlap="1" wp14:anchorId="5C4888CF" wp14:editId="65B559EB">
                <wp:simplePos x="0" y="0"/>
                <wp:positionH relativeFrom="column">
                  <wp:posOffset>2902226</wp:posOffset>
                </wp:positionH>
                <wp:positionV relativeFrom="paragraph">
                  <wp:posOffset>1582724</wp:posOffset>
                </wp:positionV>
                <wp:extent cx="3212327" cy="2075290"/>
                <wp:effectExtent l="0" t="0" r="26670" b="20320"/>
                <wp:wrapNone/>
                <wp:docPr id="11" name="Text Box 11"/>
                <wp:cNvGraphicFramePr/>
                <a:graphic xmlns:a="http://schemas.openxmlformats.org/drawingml/2006/main">
                  <a:graphicData uri="http://schemas.microsoft.com/office/word/2010/wordprocessingShape">
                    <wps:wsp>
                      <wps:cNvSpPr txBox="1"/>
                      <wps:spPr>
                        <a:xfrm>
                          <a:off x="0" y="0"/>
                          <a:ext cx="3212327" cy="2075290"/>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43609D" w:rsidRDefault="0043609D">
                            <w:r>
                              <w:rPr>
                                <w:noProof/>
                                <w:lang w:eastAsia="en-IN"/>
                              </w:rPr>
                              <w:drawing>
                                <wp:inline distT="0" distB="0" distL="0" distR="0" wp14:anchorId="7F969490" wp14:editId="4ECE457C">
                                  <wp:extent cx="2983230" cy="19138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3230" cy="19138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o:spid="_x0000_s1029" type="#_x0000_t202" style="position:absolute;left:0;text-align:left;margin-left:228.5pt;margin-top:124.6pt;width:252.95pt;height:163.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" fillcolor="white [3201]" strokeweight=".5pt">
                <v:textbox>
                  <w:txbxContent>
                    <w:p w:rsidR="0043609D" w:rsidRDefault="0043609D">
                      <w:r>
                        <w:rPr>
                          <w:noProof/>
                          <w:lang w:eastAsia="en-IN"/>
                        </w:rPr>
                        <w:drawing>
                          <wp:inline distT="0" distB="0" distL="0" distR="0" wp14:anchorId="7F969490" wp14:editId="4ECE457C">
                            <wp:extent cx="2983230" cy="1913885"/>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83230" cy="1913885"/>
                                    </a:xfrm>
                                    <a:prstGeom prst="rect">
                                      <a:avLst/>
                                    </a:prstGeom>
                                    <a:noFill/>
                                    <a:ln>
                                      <a:noFill/>
                                    </a:ln>
                                  </pic:spPr>
                                </pic:pic>
                              </a:graphicData>
                            </a:graphic>
                          </wp:inline>
                        </w:drawing>
                      </w:r>
                    </w:p>
                  </w:txbxContent>
                </v:textbox>
              </v:shape>
            </w:pict>
          </mc:Fallback>
        </mc:AlternateContent>
      </w:r>
      <w:r w:rsidR="00B80878" w:rsidRPr="00446834">
        <w:rPr>
          <w:rFonts w:ascii="Times New Roman" w:hAnsi="Times New Roman" w:cs="Times New Roman"/>
          <w:sz w:val="24"/>
          <w:szCs w:val="24"/>
        </w:rPr>
        <w:t>To combat COVID-19</w:t>
      </w:r>
      <w:r w:rsidR="00446834">
        <w:rPr>
          <w:rFonts w:ascii="Times New Roman" w:hAnsi="Times New Roman" w:cs="Times New Roman"/>
          <w:sz w:val="24"/>
          <w:szCs w:val="24"/>
        </w:rPr>
        <w:t>,</w:t>
      </w:r>
      <w:r w:rsidR="00B80878" w:rsidRPr="00446834">
        <w:rPr>
          <w:rFonts w:ascii="Times New Roman" w:hAnsi="Times New Roman" w:cs="Times New Roman"/>
          <w:sz w:val="24"/>
          <w:szCs w:val="24"/>
        </w:rPr>
        <w:t xml:space="preserve"> and to overcome the huge scarcity of sanitizers, the Faculty members and JTAs of the Department of Chemistry manufactured and launched the Safe Touch Hand</w:t>
      </w:r>
      <w:r>
        <w:rPr>
          <w:rFonts w:ascii="Times New Roman" w:hAnsi="Times New Roman" w:cs="Times New Roman"/>
          <w:sz w:val="24"/>
          <w:szCs w:val="24"/>
        </w:rPr>
        <w:t xml:space="preserve"> </w:t>
      </w:r>
      <w:r w:rsidR="00B80878" w:rsidRPr="00446834">
        <w:rPr>
          <w:rFonts w:ascii="Times New Roman" w:hAnsi="Times New Roman" w:cs="Times New Roman"/>
          <w:sz w:val="24"/>
          <w:szCs w:val="24"/>
        </w:rPr>
        <w:t xml:space="preserve">Sanitizer - the WHO recommended Organic Hand Sanitizer on 19 and 20 March 2020. The lead role was taken by </w:t>
      </w:r>
      <w:proofErr w:type="spellStart"/>
      <w:r w:rsidR="00B80878" w:rsidRPr="00446834">
        <w:rPr>
          <w:rFonts w:ascii="Times New Roman" w:hAnsi="Times New Roman" w:cs="Times New Roman"/>
          <w:sz w:val="24"/>
          <w:szCs w:val="24"/>
        </w:rPr>
        <w:t>Dr.</w:t>
      </w:r>
      <w:proofErr w:type="spellEnd"/>
      <w:r w:rsidR="00B80878" w:rsidRPr="00446834">
        <w:rPr>
          <w:rFonts w:ascii="Times New Roman" w:hAnsi="Times New Roman" w:cs="Times New Roman"/>
          <w:sz w:val="24"/>
          <w:szCs w:val="24"/>
        </w:rPr>
        <w:t xml:space="preserve"> </w:t>
      </w:r>
      <w:proofErr w:type="spellStart"/>
      <w:r w:rsidR="00B80878" w:rsidRPr="00446834">
        <w:rPr>
          <w:rFonts w:ascii="Times New Roman" w:hAnsi="Times New Roman" w:cs="Times New Roman"/>
          <w:sz w:val="24"/>
          <w:szCs w:val="24"/>
        </w:rPr>
        <w:t>Sreyasree</w:t>
      </w:r>
      <w:proofErr w:type="spellEnd"/>
      <w:r w:rsidR="00446834">
        <w:rPr>
          <w:rFonts w:ascii="Times New Roman" w:hAnsi="Times New Roman" w:cs="Times New Roman"/>
          <w:sz w:val="24"/>
          <w:szCs w:val="24"/>
        </w:rPr>
        <w:t xml:space="preserve"> </w:t>
      </w:r>
      <w:proofErr w:type="spellStart"/>
      <w:r w:rsidR="00B80878" w:rsidRPr="00446834">
        <w:rPr>
          <w:rFonts w:ascii="Times New Roman" w:hAnsi="Times New Roman" w:cs="Times New Roman"/>
          <w:sz w:val="24"/>
          <w:szCs w:val="24"/>
        </w:rPr>
        <w:t>Basu</w:t>
      </w:r>
      <w:proofErr w:type="spellEnd"/>
      <w:r w:rsidR="00B80878" w:rsidRPr="00446834">
        <w:rPr>
          <w:rFonts w:ascii="Times New Roman" w:hAnsi="Times New Roman" w:cs="Times New Roman"/>
          <w:sz w:val="24"/>
          <w:szCs w:val="24"/>
        </w:rPr>
        <w:t xml:space="preserve"> Section-in-Charge, a doctorate in Medicinal Chemistry, </w:t>
      </w:r>
      <w:proofErr w:type="spellStart"/>
      <w:r w:rsidR="00B80878" w:rsidRPr="00446834">
        <w:rPr>
          <w:rFonts w:ascii="Times New Roman" w:hAnsi="Times New Roman" w:cs="Times New Roman"/>
          <w:sz w:val="24"/>
          <w:szCs w:val="24"/>
        </w:rPr>
        <w:t>Dr.</w:t>
      </w:r>
      <w:proofErr w:type="spellEnd"/>
      <w:r w:rsidR="00B80878" w:rsidRPr="00446834">
        <w:rPr>
          <w:rFonts w:ascii="Times New Roman" w:hAnsi="Times New Roman" w:cs="Times New Roman"/>
          <w:sz w:val="24"/>
          <w:szCs w:val="24"/>
        </w:rPr>
        <w:t xml:space="preserve"> </w:t>
      </w:r>
      <w:proofErr w:type="spellStart"/>
      <w:r w:rsidR="00B80878" w:rsidRPr="00446834">
        <w:rPr>
          <w:rFonts w:ascii="Times New Roman" w:hAnsi="Times New Roman" w:cs="Times New Roman"/>
          <w:sz w:val="24"/>
          <w:szCs w:val="24"/>
        </w:rPr>
        <w:t>Mainak</w:t>
      </w:r>
      <w:proofErr w:type="spellEnd"/>
      <w:r w:rsidR="00446834">
        <w:rPr>
          <w:rFonts w:ascii="Times New Roman" w:hAnsi="Times New Roman" w:cs="Times New Roman"/>
          <w:sz w:val="24"/>
          <w:szCs w:val="24"/>
        </w:rPr>
        <w:t xml:space="preserve"> </w:t>
      </w:r>
      <w:proofErr w:type="spellStart"/>
      <w:r w:rsidR="00B80878" w:rsidRPr="00446834">
        <w:rPr>
          <w:rFonts w:ascii="Times New Roman" w:hAnsi="Times New Roman" w:cs="Times New Roman"/>
          <w:sz w:val="24"/>
          <w:szCs w:val="24"/>
        </w:rPr>
        <w:t>Debnath</w:t>
      </w:r>
      <w:proofErr w:type="spellEnd"/>
      <w:r w:rsidR="00B80878" w:rsidRPr="00446834">
        <w:rPr>
          <w:rFonts w:ascii="Times New Roman" w:hAnsi="Times New Roman" w:cs="Times New Roman"/>
          <w:sz w:val="24"/>
          <w:szCs w:val="24"/>
        </w:rPr>
        <w:t xml:space="preserve">, </w:t>
      </w:r>
      <w:proofErr w:type="spellStart"/>
      <w:r w:rsidR="00B80878" w:rsidRPr="00446834">
        <w:rPr>
          <w:rFonts w:ascii="Times New Roman" w:hAnsi="Times New Roman" w:cs="Times New Roman"/>
          <w:sz w:val="24"/>
          <w:szCs w:val="24"/>
        </w:rPr>
        <w:t>Dr.</w:t>
      </w:r>
      <w:proofErr w:type="spellEnd"/>
      <w:r w:rsidR="00B80878" w:rsidRPr="00446834">
        <w:rPr>
          <w:rFonts w:ascii="Times New Roman" w:hAnsi="Times New Roman" w:cs="Times New Roman"/>
          <w:sz w:val="24"/>
          <w:szCs w:val="24"/>
        </w:rPr>
        <w:t xml:space="preserve"> </w:t>
      </w:r>
      <w:proofErr w:type="spellStart"/>
      <w:r w:rsidR="00B80878" w:rsidRPr="00446834">
        <w:rPr>
          <w:rFonts w:ascii="Times New Roman" w:hAnsi="Times New Roman" w:cs="Times New Roman"/>
          <w:sz w:val="24"/>
          <w:szCs w:val="24"/>
        </w:rPr>
        <w:t>Indrajit</w:t>
      </w:r>
      <w:proofErr w:type="spellEnd"/>
      <w:r w:rsidR="00B80878" w:rsidRPr="00446834">
        <w:rPr>
          <w:rFonts w:ascii="Times New Roman" w:hAnsi="Times New Roman" w:cs="Times New Roman"/>
          <w:sz w:val="24"/>
          <w:szCs w:val="24"/>
        </w:rPr>
        <w:t xml:space="preserve"> Bhattacharyya</w:t>
      </w:r>
      <w:r w:rsidR="00446834">
        <w:rPr>
          <w:rFonts w:ascii="Times New Roman" w:hAnsi="Times New Roman" w:cs="Times New Roman"/>
          <w:sz w:val="24"/>
          <w:szCs w:val="24"/>
        </w:rPr>
        <w:t xml:space="preserve"> </w:t>
      </w:r>
      <w:r w:rsidR="00B80878" w:rsidRPr="00446834">
        <w:rPr>
          <w:rFonts w:ascii="Times New Roman" w:hAnsi="Times New Roman" w:cs="Times New Roman"/>
          <w:sz w:val="24"/>
          <w:szCs w:val="24"/>
        </w:rPr>
        <w:t>and</w:t>
      </w:r>
      <w:r w:rsidR="00446834">
        <w:rPr>
          <w:rFonts w:ascii="Times New Roman" w:hAnsi="Times New Roman" w:cs="Times New Roman"/>
          <w:sz w:val="24"/>
          <w:szCs w:val="24"/>
        </w:rPr>
        <w:t xml:space="preserve"> </w:t>
      </w:r>
      <w:proofErr w:type="spellStart"/>
      <w:r w:rsidR="00B80878" w:rsidRPr="00446834">
        <w:rPr>
          <w:rFonts w:ascii="Times New Roman" w:hAnsi="Times New Roman" w:cs="Times New Roman"/>
          <w:sz w:val="24"/>
          <w:szCs w:val="24"/>
        </w:rPr>
        <w:t>Mr.</w:t>
      </w:r>
      <w:proofErr w:type="spellEnd"/>
      <w:r w:rsidR="00B80878" w:rsidRPr="00446834">
        <w:rPr>
          <w:rFonts w:ascii="Times New Roman" w:hAnsi="Times New Roman" w:cs="Times New Roman"/>
          <w:sz w:val="24"/>
          <w:szCs w:val="24"/>
        </w:rPr>
        <w:t xml:space="preserve"> </w:t>
      </w:r>
      <w:proofErr w:type="spellStart"/>
      <w:r w:rsidR="00B80878" w:rsidRPr="00446834">
        <w:rPr>
          <w:rFonts w:ascii="Times New Roman" w:hAnsi="Times New Roman" w:cs="Times New Roman"/>
          <w:sz w:val="24"/>
          <w:szCs w:val="24"/>
        </w:rPr>
        <w:t>Chandan</w:t>
      </w:r>
      <w:proofErr w:type="spellEnd"/>
      <w:r w:rsidR="00B80878" w:rsidRPr="00446834">
        <w:rPr>
          <w:rFonts w:ascii="Times New Roman" w:hAnsi="Times New Roman" w:cs="Times New Roman"/>
          <w:sz w:val="24"/>
          <w:szCs w:val="24"/>
        </w:rPr>
        <w:t xml:space="preserve"> Bhattacharyya in making the Sanitizer in their Labs. The sanitizer was distributed to all office staff of GNIT, security guards, staff of store, staff of the office Campus supervisor and it was sent to JIS corporate Head Office.</w:t>
      </w:r>
    </w:p>
    <w:sectPr w:rsidR="00B241F7" w:rsidRPr="00446834">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5788E"/>
    <w:rsid w:val="00315129"/>
    <w:rsid w:val="0043609D"/>
    <w:rsid w:val="00446834"/>
    <w:rsid w:val="004B5D9C"/>
    <w:rsid w:val="00B241F7"/>
    <w:rsid w:val="00B80878"/>
    <w:rsid w:val="00D5788E"/>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1F7"/>
    <w:pPr>
      <w:spacing w:after="0" w:line="240" w:lineRule="auto"/>
    </w:pPr>
  </w:style>
  <w:style w:type="paragraph" w:styleId="BodyText">
    <w:name w:val="Body Text"/>
    <w:basedOn w:val="Normal"/>
    <w:link w:val="BodyTextChar"/>
    <w:uiPriority w:val="1"/>
    <w:qFormat/>
    <w:rsid w:val="00B241F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B241F7"/>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24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1F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IN"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B241F7"/>
    <w:pPr>
      <w:spacing w:after="0" w:line="240" w:lineRule="auto"/>
    </w:pPr>
  </w:style>
  <w:style w:type="paragraph" w:styleId="BodyText">
    <w:name w:val="Body Text"/>
    <w:basedOn w:val="Normal"/>
    <w:link w:val="BodyTextChar"/>
    <w:uiPriority w:val="1"/>
    <w:qFormat/>
    <w:rsid w:val="00B241F7"/>
    <w:pPr>
      <w:widowControl w:val="0"/>
      <w:autoSpaceDE w:val="0"/>
      <w:autoSpaceDN w:val="0"/>
      <w:spacing w:after="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B241F7"/>
    <w:rPr>
      <w:rFonts w:ascii="Times New Roman" w:eastAsia="Times New Roman" w:hAnsi="Times New Roman" w:cs="Times New Roman"/>
      <w:sz w:val="24"/>
      <w:szCs w:val="24"/>
      <w:lang w:val="en-US"/>
    </w:rPr>
  </w:style>
  <w:style w:type="paragraph" w:styleId="BalloonText">
    <w:name w:val="Balloon Text"/>
    <w:basedOn w:val="Normal"/>
    <w:link w:val="BalloonTextChar"/>
    <w:uiPriority w:val="99"/>
    <w:semiHidden/>
    <w:unhideWhenUsed/>
    <w:rsid w:val="00B241F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41F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emf"/><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37</TotalTime>
  <Pages>1</Pages>
  <Words>197</Words>
  <Characters>1127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INDRAJIT</dc:creator>
  <cp:keywords/>
  <dc:description/>
  <cp:lastModifiedBy>INDRAJIT</cp:lastModifiedBy>
  <cp:revision>3</cp:revision>
  <dcterms:created xsi:type="dcterms:W3CDTF">2021-04-18T05:24:00Z</dcterms:created>
  <dcterms:modified xsi:type="dcterms:W3CDTF">2021-04-18T06:02:00Z</dcterms:modified>
</cp:coreProperties>
</file>