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C39" w:rsidRPr="00534346" w:rsidRDefault="008E0C39" w:rsidP="008E0C39">
      <w:pPr>
        <w:pStyle w:val="ListParagraph"/>
        <w:ind w:left="360"/>
        <w:rPr>
          <w:bCs/>
          <w:color w:val="0000FF"/>
          <w:sz w:val="22"/>
          <w:szCs w:val="22"/>
        </w:rPr>
      </w:pPr>
      <w:r w:rsidRPr="00534346">
        <w:rPr>
          <w:bCs/>
          <w:color w:val="0000FF"/>
          <w:sz w:val="22"/>
          <w:szCs w:val="22"/>
        </w:rPr>
        <w:t>WEBINAR/SEMINAR/CONFERENCE/WORKSHOP ORGANISED</w:t>
      </w:r>
    </w:p>
    <w:p w:rsidR="008E0C39" w:rsidRPr="00534346" w:rsidRDefault="008E0C39" w:rsidP="008E0C39">
      <w:pPr>
        <w:pStyle w:val="ListParagraph"/>
        <w:ind w:left="360"/>
        <w:rPr>
          <w:bCs/>
          <w:color w:val="0000FF"/>
          <w:sz w:val="22"/>
          <w:szCs w:val="22"/>
        </w:rPr>
      </w:pPr>
    </w:p>
    <w:p w:rsidR="008E0C39" w:rsidRPr="00534346" w:rsidRDefault="008E0C39" w:rsidP="008E0C39">
      <w:pPr>
        <w:pStyle w:val="ListParagraph"/>
        <w:ind w:left="360"/>
        <w:rPr>
          <w:bCs/>
          <w:color w:val="0000FF"/>
          <w:sz w:val="22"/>
          <w:szCs w:val="22"/>
        </w:rPr>
      </w:pPr>
    </w:p>
    <w:p w:rsidR="008E0C39" w:rsidRPr="00534346" w:rsidRDefault="008E0C39" w:rsidP="008E0C39">
      <w:pPr>
        <w:jc w:val="both"/>
        <w:rPr>
          <w:rFonts w:cs="Arial"/>
          <w:color w:val="000000"/>
          <w:shd w:val="clear" w:color="auto" w:fill="FFFFFF"/>
        </w:rPr>
      </w:pPr>
      <w:r w:rsidRPr="00534346">
        <w:rPr>
          <w:rFonts w:cs="Arial"/>
          <w:color w:val="000000"/>
          <w:shd w:val="clear" w:color="auto" w:fill="FFFFFF"/>
        </w:rPr>
        <w:t>1)</w:t>
      </w:r>
    </w:p>
    <w:p w:rsidR="008E0C39" w:rsidRPr="00534346" w:rsidRDefault="008E0C39" w:rsidP="008E0C39">
      <w:pPr>
        <w:jc w:val="both"/>
        <w:rPr>
          <w:rFonts w:cs="Arial"/>
          <w:color w:val="000000"/>
          <w:shd w:val="clear" w:color="auto" w:fill="FFFFFF"/>
        </w:rPr>
      </w:pPr>
      <w:r w:rsidRPr="00534346">
        <w:rPr>
          <w:rFonts w:cs="Arial"/>
          <w:color w:val="000000"/>
          <w:shd w:val="clear" w:color="auto" w:fill="FFFFFF"/>
        </w:rPr>
        <w:t xml:space="preserve">Electronics &amp; Communication </w:t>
      </w:r>
      <w:proofErr w:type="gramStart"/>
      <w:r w:rsidRPr="00534346">
        <w:rPr>
          <w:rFonts w:cs="Arial"/>
          <w:color w:val="000000"/>
          <w:shd w:val="clear" w:color="auto" w:fill="FFFFFF"/>
        </w:rPr>
        <w:t>Engineering</w:t>
      </w:r>
      <w:proofErr w:type="gramEnd"/>
      <w:r w:rsidRPr="00534346">
        <w:rPr>
          <w:rFonts w:cs="Arial"/>
          <w:color w:val="000000"/>
          <w:shd w:val="clear" w:color="auto" w:fill="FFFFFF"/>
        </w:rPr>
        <w:t xml:space="preserve"> in collaboration with the Institution of Engineers (India) and Admission Cell @ GNIT has organized </w:t>
      </w:r>
      <w:proofErr w:type="spellStart"/>
      <w:r w:rsidRPr="00534346">
        <w:rPr>
          <w:rFonts w:cs="Arial"/>
          <w:color w:val="000000"/>
          <w:shd w:val="clear" w:color="auto" w:fill="FFFFFF"/>
        </w:rPr>
        <w:t>Sambhav</w:t>
      </w:r>
      <w:proofErr w:type="spellEnd"/>
      <w:r w:rsidRPr="00534346">
        <w:rPr>
          <w:rFonts w:cs="Arial"/>
          <w:color w:val="000000"/>
          <w:shd w:val="clear" w:color="auto" w:fill="FFFFFF"/>
        </w:rPr>
        <w:t xml:space="preserve"> 2020 for school students of standard 10 to 12 on 24th July, 2020. The whole event was coordinated by Dr. </w:t>
      </w:r>
      <w:proofErr w:type="spellStart"/>
      <w:r w:rsidRPr="00534346">
        <w:rPr>
          <w:rFonts w:cs="Arial"/>
          <w:color w:val="000000"/>
          <w:shd w:val="clear" w:color="auto" w:fill="FFFFFF"/>
        </w:rPr>
        <w:t>Avali</w:t>
      </w:r>
      <w:proofErr w:type="spellEnd"/>
      <w:r w:rsidRPr="00534346">
        <w:rPr>
          <w:rFonts w:cs="Arial"/>
          <w:color w:val="000000"/>
          <w:shd w:val="clear" w:color="auto" w:fill="FFFFFF"/>
        </w:rPr>
        <w:t xml:space="preserve"> </w:t>
      </w:r>
      <w:proofErr w:type="spellStart"/>
      <w:r w:rsidRPr="00534346">
        <w:rPr>
          <w:rFonts w:cs="Arial"/>
          <w:color w:val="000000"/>
          <w:shd w:val="clear" w:color="auto" w:fill="FFFFFF"/>
        </w:rPr>
        <w:t>Banerjee</w:t>
      </w:r>
      <w:proofErr w:type="spellEnd"/>
      <w:r w:rsidRPr="00534346">
        <w:rPr>
          <w:rFonts w:cs="Arial"/>
          <w:color w:val="000000"/>
          <w:shd w:val="clear" w:color="auto" w:fill="FFFFFF"/>
        </w:rPr>
        <w:t xml:space="preserve">, Ms. Palasri </w:t>
      </w:r>
      <w:proofErr w:type="spellStart"/>
      <w:r w:rsidRPr="00534346">
        <w:rPr>
          <w:rFonts w:cs="Arial"/>
          <w:color w:val="000000"/>
          <w:shd w:val="clear" w:color="auto" w:fill="FFFFFF"/>
        </w:rPr>
        <w:t>Dhar</w:t>
      </w:r>
      <w:proofErr w:type="spellEnd"/>
      <w:r w:rsidRPr="00534346">
        <w:rPr>
          <w:rFonts w:cs="Arial"/>
          <w:color w:val="000000"/>
          <w:shd w:val="clear" w:color="auto" w:fill="FFFFFF"/>
        </w:rPr>
        <w:t xml:space="preserve">, </w:t>
      </w:r>
      <w:proofErr w:type="gramStart"/>
      <w:r w:rsidRPr="00534346">
        <w:rPr>
          <w:rFonts w:cs="Arial"/>
          <w:color w:val="000000"/>
          <w:shd w:val="clear" w:color="auto" w:fill="FFFFFF"/>
        </w:rPr>
        <w:t>Ms</w:t>
      </w:r>
      <w:proofErr w:type="gramEnd"/>
      <w:r w:rsidRPr="00534346">
        <w:rPr>
          <w:rFonts w:cs="Arial"/>
          <w:color w:val="000000"/>
          <w:shd w:val="clear" w:color="auto" w:fill="FFFFFF"/>
        </w:rPr>
        <w:t xml:space="preserve">. </w:t>
      </w:r>
      <w:proofErr w:type="spellStart"/>
      <w:r w:rsidRPr="00534346">
        <w:rPr>
          <w:rFonts w:cs="Arial"/>
          <w:color w:val="000000"/>
          <w:shd w:val="clear" w:color="auto" w:fill="FFFFFF"/>
        </w:rPr>
        <w:t>Antara</w:t>
      </w:r>
      <w:proofErr w:type="spellEnd"/>
      <w:r w:rsidRPr="00534346">
        <w:rPr>
          <w:rFonts w:cs="Arial"/>
          <w:color w:val="000000"/>
          <w:shd w:val="clear" w:color="auto" w:fill="FFFFFF"/>
        </w:rPr>
        <w:t xml:space="preserve"> </w:t>
      </w:r>
      <w:proofErr w:type="spellStart"/>
      <w:r w:rsidRPr="00534346">
        <w:rPr>
          <w:rFonts w:cs="Arial"/>
          <w:color w:val="000000"/>
          <w:shd w:val="clear" w:color="auto" w:fill="FFFFFF"/>
        </w:rPr>
        <w:t>Ghoshal</w:t>
      </w:r>
      <w:proofErr w:type="spellEnd"/>
      <w:r w:rsidRPr="00534346">
        <w:rPr>
          <w:rFonts w:cs="Arial"/>
          <w:color w:val="000000"/>
          <w:shd w:val="clear" w:color="auto" w:fill="FFFFFF"/>
        </w:rPr>
        <w:t>.</w:t>
      </w:r>
    </w:p>
    <w:p w:rsidR="008E0C39" w:rsidRPr="00534346" w:rsidRDefault="008E0C39" w:rsidP="008E0C39">
      <w:pPr>
        <w:pStyle w:val="ListParagraph"/>
        <w:ind w:left="360"/>
        <w:rPr>
          <w:bCs/>
          <w:color w:val="0070C0"/>
          <w:sz w:val="22"/>
          <w:szCs w:val="22"/>
        </w:rPr>
      </w:pPr>
    </w:p>
    <w:p w:rsidR="00946389" w:rsidRPr="00534346" w:rsidRDefault="008E0C39">
      <w:r w:rsidRPr="00534346">
        <w:rPr>
          <w:noProof/>
        </w:rPr>
        <w:drawing>
          <wp:inline distT="0" distB="0" distL="0" distR="0">
            <wp:extent cx="4381500" cy="1800225"/>
            <wp:effectExtent l="0" t="0" r="0" b="9525"/>
            <wp:docPr id="78" name="Picture 78" descr="C:\Users\DELL\AppData\Local\Microsoft\Windows\INetCache\Content.MSO\D125AA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AppData\Local\Microsoft\Windows\INetCache\Content.MSO\D125AAAC.tmp"/>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0" cy="1800225"/>
                    </a:xfrm>
                    <a:prstGeom prst="rect">
                      <a:avLst/>
                    </a:prstGeom>
                    <a:noFill/>
                    <a:ln>
                      <a:noFill/>
                    </a:ln>
                  </pic:spPr>
                </pic:pic>
              </a:graphicData>
            </a:graphic>
          </wp:inline>
        </w:drawing>
      </w:r>
    </w:p>
    <w:p w:rsidR="008E0C39" w:rsidRPr="00534346" w:rsidRDefault="008E0C39">
      <w:r w:rsidRPr="00534346">
        <w:rPr>
          <w:noProof/>
        </w:rPr>
        <w:drawing>
          <wp:inline distT="0" distB="0" distL="0" distR="0">
            <wp:extent cx="5731510" cy="2775966"/>
            <wp:effectExtent l="1905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2775966"/>
                    </a:xfrm>
                    <a:prstGeom prst="rect">
                      <a:avLst/>
                    </a:prstGeom>
                    <a:noFill/>
                    <a:ln>
                      <a:noFill/>
                    </a:ln>
                  </pic:spPr>
                </pic:pic>
              </a:graphicData>
            </a:graphic>
          </wp:inline>
        </w:drawing>
      </w:r>
    </w:p>
    <w:p w:rsidR="008E0C39" w:rsidRPr="00534346" w:rsidRDefault="008E0C39">
      <w:r w:rsidRPr="00534346">
        <w:rPr>
          <w:noProof/>
        </w:rPr>
        <w:lastRenderedPageBreak/>
        <w:drawing>
          <wp:inline distT="0" distB="0" distL="0" distR="0">
            <wp:extent cx="2981325" cy="3061704"/>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3061704"/>
                    </a:xfrm>
                    <a:prstGeom prst="rect">
                      <a:avLst/>
                    </a:prstGeom>
                    <a:noFill/>
                    <a:ln>
                      <a:noFill/>
                    </a:ln>
                  </pic:spPr>
                </pic:pic>
              </a:graphicData>
            </a:graphic>
          </wp:inline>
        </w:drawing>
      </w:r>
    </w:p>
    <w:p w:rsidR="008E0C39" w:rsidRPr="00534346" w:rsidRDefault="008E0C39" w:rsidP="008E0C39">
      <w:pPr>
        <w:jc w:val="center"/>
        <w:rPr>
          <w:bCs/>
          <w:color w:val="000000" w:themeColor="text1"/>
        </w:rPr>
      </w:pPr>
      <w:proofErr w:type="spellStart"/>
      <w:r w:rsidRPr="00534346">
        <w:rPr>
          <w:bCs/>
          <w:color w:val="000000" w:themeColor="text1"/>
        </w:rPr>
        <w:t>Dhrubajyoti</w:t>
      </w:r>
      <w:proofErr w:type="spellEnd"/>
      <w:r w:rsidRPr="00534346">
        <w:rPr>
          <w:bCs/>
          <w:color w:val="000000" w:themeColor="text1"/>
        </w:rPr>
        <w:t xml:space="preserve"> </w:t>
      </w:r>
      <w:proofErr w:type="spellStart"/>
      <w:r w:rsidRPr="00534346">
        <w:rPr>
          <w:bCs/>
          <w:color w:val="000000" w:themeColor="text1"/>
        </w:rPr>
        <w:t>Ganguly</w:t>
      </w:r>
      <w:proofErr w:type="spellEnd"/>
      <w:r w:rsidRPr="00534346">
        <w:rPr>
          <w:bCs/>
          <w:color w:val="000000" w:themeColor="text1"/>
        </w:rPr>
        <w:t xml:space="preserve"> stood first in the logo competition. This logo is selected for departmental e-magazine logo.</w:t>
      </w:r>
    </w:p>
    <w:p w:rsidR="00534346" w:rsidRPr="00534346" w:rsidRDefault="00534346" w:rsidP="00534346">
      <w:proofErr w:type="gramStart"/>
      <w:r w:rsidRPr="00534346">
        <w:t>2)</w:t>
      </w:r>
      <w:r w:rsidRPr="00534346">
        <w:rPr>
          <w:b/>
        </w:rPr>
        <w:t>International</w:t>
      </w:r>
      <w:proofErr w:type="gramEnd"/>
      <w:r w:rsidRPr="00534346">
        <w:rPr>
          <w:b/>
        </w:rPr>
        <w:t xml:space="preserve"> Seminar (Webinar )</w:t>
      </w:r>
    </w:p>
    <w:p w:rsidR="00534346" w:rsidRPr="00534346" w:rsidRDefault="00534346" w:rsidP="00534346">
      <w:pPr>
        <w:autoSpaceDE w:val="0"/>
        <w:autoSpaceDN w:val="0"/>
        <w:adjustRightInd w:val="0"/>
        <w:spacing w:after="0" w:line="240" w:lineRule="auto"/>
        <w:jc w:val="both"/>
        <w:rPr>
          <w:rFonts w:cs="Book Antiqua"/>
          <w:color w:val="000000"/>
        </w:rPr>
      </w:pPr>
      <w:r w:rsidRPr="00534346">
        <w:rPr>
          <w:rFonts w:cs="Book Antiqua"/>
          <w:bCs/>
          <w:color w:val="000000"/>
        </w:rPr>
        <w:t xml:space="preserve">The Department of Electronics &amp; Communication Engineering organised </w:t>
      </w:r>
      <w:proofErr w:type="gramStart"/>
      <w:r w:rsidRPr="00534346">
        <w:rPr>
          <w:rFonts w:cs="Book Antiqua"/>
          <w:bCs/>
          <w:color w:val="000000"/>
        </w:rPr>
        <w:t>an</w:t>
      </w:r>
      <w:proofErr w:type="gramEnd"/>
      <w:r w:rsidRPr="00534346">
        <w:rPr>
          <w:rFonts w:cs="Book Antiqua"/>
          <w:bCs/>
          <w:color w:val="000000"/>
        </w:rPr>
        <w:t xml:space="preserve"> One day International Seminar on Quantum Mechanics in Electronics on 8th April 2020. The seminar was organised totally on digital platform. The event was coordinated by Dr. </w:t>
      </w:r>
      <w:proofErr w:type="spellStart"/>
      <w:r w:rsidRPr="00534346">
        <w:rPr>
          <w:rFonts w:cs="Book Antiqua"/>
          <w:bCs/>
          <w:color w:val="000000"/>
        </w:rPr>
        <w:t>Sunipa</w:t>
      </w:r>
      <w:proofErr w:type="spellEnd"/>
      <w:r w:rsidRPr="00534346">
        <w:rPr>
          <w:rFonts w:cs="Book Antiqua"/>
          <w:bCs/>
          <w:color w:val="000000"/>
        </w:rPr>
        <w:t xml:space="preserve"> Roy, </w:t>
      </w:r>
      <w:proofErr w:type="gramStart"/>
      <w:r w:rsidRPr="00534346">
        <w:rPr>
          <w:rFonts w:cs="Book Antiqua"/>
          <w:bCs/>
          <w:color w:val="000000"/>
        </w:rPr>
        <w:t>HOD ,</w:t>
      </w:r>
      <w:proofErr w:type="gramEnd"/>
      <w:r w:rsidRPr="00534346">
        <w:rPr>
          <w:rFonts w:cs="Book Antiqua"/>
          <w:bCs/>
          <w:color w:val="000000"/>
        </w:rPr>
        <w:t xml:space="preserve"> ECE and Ms. </w:t>
      </w:r>
      <w:proofErr w:type="spellStart"/>
      <w:r w:rsidRPr="00534346">
        <w:rPr>
          <w:rFonts w:cs="Book Antiqua"/>
          <w:bCs/>
          <w:color w:val="000000"/>
        </w:rPr>
        <w:t>Anurima</w:t>
      </w:r>
      <w:proofErr w:type="spellEnd"/>
      <w:r w:rsidRPr="00534346">
        <w:rPr>
          <w:rFonts w:cs="Book Antiqua"/>
          <w:bCs/>
          <w:color w:val="000000"/>
        </w:rPr>
        <w:t xml:space="preserve"> </w:t>
      </w:r>
      <w:proofErr w:type="spellStart"/>
      <w:r w:rsidRPr="00534346">
        <w:rPr>
          <w:rFonts w:cs="Book Antiqua"/>
          <w:bCs/>
          <w:color w:val="000000"/>
        </w:rPr>
        <w:t>Majumdar</w:t>
      </w:r>
      <w:proofErr w:type="spellEnd"/>
      <w:r w:rsidRPr="00534346">
        <w:rPr>
          <w:rFonts w:cs="Book Antiqua"/>
          <w:bCs/>
          <w:color w:val="000000"/>
        </w:rPr>
        <w:t xml:space="preserve">, Asst. Prof, ECE. Mr Rajeev Singh who is currently working as research fellow in the Institute of </w:t>
      </w:r>
      <w:proofErr w:type="spellStart"/>
      <w:r w:rsidRPr="00534346">
        <w:rPr>
          <w:rFonts w:cs="Book Antiqua"/>
          <w:bCs/>
          <w:color w:val="000000"/>
        </w:rPr>
        <w:t>Neuclear</w:t>
      </w:r>
      <w:proofErr w:type="spellEnd"/>
      <w:r w:rsidRPr="00534346">
        <w:rPr>
          <w:rFonts w:cs="Book Antiqua"/>
          <w:bCs/>
          <w:color w:val="000000"/>
        </w:rPr>
        <w:t xml:space="preserve"> </w:t>
      </w:r>
      <w:proofErr w:type="gramStart"/>
      <w:r w:rsidRPr="00534346">
        <w:rPr>
          <w:rFonts w:cs="Book Antiqua"/>
          <w:bCs/>
          <w:color w:val="000000"/>
        </w:rPr>
        <w:t>Physics ,</w:t>
      </w:r>
      <w:proofErr w:type="gramEnd"/>
      <w:r w:rsidRPr="00534346">
        <w:rPr>
          <w:rFonts w:cs="Book Antiqua"/>
          <w:bCs/>
          <w:color w:val="000000"/>
        </w:rPr>
        <w:t xml:space="preserve"> Polish Academy of Sciences , </w:t>
      </w:r>
      <w:proofErr w:type="spellStart"/>
      <w:r w:rsidRPr="00534346">
        <w:rPr>
          <w:rFonts w:cs="Book Antiqua"/>
          <w:bCs/>
          <w:color w:val="000000"/>
        </w:rPr>
        <w:t>Krukow</w:t>
      </w:r>
      <w:proofErr w:type="spellEnd"/>
      <w:r w:rsidRPr="00534346">
        <w:rPr>
          <w:rFonts w:cs="Book Antiqua"/>
          <w:bCs/>
          <w:color w:val="000000"/>
        </w:rPr>
        <w:t xml:space="preserve">, Poland was the invited speaker for the event. Almost 150 students participated along with the faculty members and JTAs. </w:t>
      </w:r>
    </w:p>
    <w:p w:rsidR="00534346" w:rsidRPr="00534346" w:rsidRDefault="00534346" w:rsidP="00534346">
      <w:pPr>
        <w:pStyle w:val="Default"/>
        <w:jc w:val="both"/>
        <w:rPr>
          <w:rFonts w:asciiTheme="minorHAnsi" w:hAnsiTheme="minorHAnsi"/>
          <w:sz w:val="22"/>
          <w:szCs w:val="22"/>
        </w:rPr>
      </w:pPr>
      <w:r w:rsidRPr="00534346">
        <w:rPr>
          <w:rFonts w:asciiTheme="minorHAnsi" w:hAnsiTheme="minorHAnsi"/>
          <w:noProof/>
          <w:sz w:val="22"/>
          <w:szCs w:val="22"/>
        </w:rPr>
        <w:drawing>
          <wp:inline distT="0" distB="0" distL="0" distR="0">
            <wp:extent cx="2247900" cy="37465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247900" cy="3746500"/>
                    </a:xfrm>
                    <a:prstGeom prst="rect">
                      <a:avLst/>
                    </a:prstGeom>
                    <a:noFill/>
                    <a:ln w="9525">
                      <a:noFill/>
                      <a:miter lim="800000"/>
                      <a:headEnd/>
                      <a:tailEnd/>
                    </a:ln>
                  </pic:spPr>
                </pic:pic>
              </a:graphicData>
            </a:graphic>
          </wp:inline>
        </w:drawing>
      </w:r>
      <w:r w:rsidRPr="00534346">
        <w:rPr>
          <w:rFonts w:asciiTheme="minorHAnsi" w:hAnsiTheme="minorHAnsi"/>
          <w:noProof/>
          <w:sz w:val="22"/>
          <w:szCs w:val="22"/>
        </w:rPr>
        <w:drawing>
          <wp:inline distT="0" distB="0" distL="0" distR="0">
            <wp:extent cx="3222038" cy="300087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224512" cy="3003179"/>
                    </a:xfrm>
                    <a:prstGeom prst="rect">
                      <a:avLst/>
                    </a:prstGeom>
                    <a:noFill/>
                    <a:ln w="9525">
                      <a:noFill/>
                      <a:miter lim="800000"/>
                      <a:headEnd/>
                      <a:tailEnd/>
                    </a:ln>
                  </pic:spPr>
                </pic:pic>
              </a:graphicData>
            </a:graphic>
          </wp:inline>
        </w:drawing>
      </w:r>
    </w:p>
    <w:p w:rsidR="00534346" w:rsidRPr="00534346" w:rsidRDefault="00534346" w:rsidP="00534346">
      <w:pPr>
        <w:pStyle w:val="Default"/>
        <w:rPr>
          <w:rFonts w:asciiTheme="minorHAnsi" w:hAnsiTheme="minorHAnsi"/>
          <w:b/>
          <w:sz w:val="22"/>
          <w:szCs w:val="22"/>
        </w:rPr>
      </w:pPr>
      <w:r>
        <w:rPr>
          <w:rFonts w:asciiTheme="minorHAnsi" w:hAnsiTheme="minorHAnsi"/>
          <w:sz w:val="22"/>
          <w:szCs w:val="22"/>
        </w:rPr>
        <w:lastRenderedPageBreak/>
        <w:t>3</w:t>
      </w:r>
      <w:r w:rsidRPr="00534346">
        <w:rPr>
          <w:rFonts w:asciiTheme="minorHAnsi" w:hAnsiTheme="minorHAnsi"/>
          <w:b/>
          <w:sz w:val="22"/>
          <w:szCs w:val="22"/>
        </w:rPr>
        <w:t xml:space="preserve">. Industrial Webinar </w:t>
      </w:r>
    </w:p>
    <w:p w:rsidR="00534346" w:rsidRPr="00534346" w:rsidRDefault="00534346" w:rsidP="00534346">
      <w:pPr>
        <w:autoSpaceDE w:val="0"/>
        <w:autoSpaceDN w:val="0"/>
        <w:adjustRightInd w:val="0"/>
        <w:spacing w:after="0" w:line="240" w:lineRule="auto"/>
        <w:rPr>
          <w:rFonts w:ascii="Book Antiqua" w:hAnsi="Book Antiqua" w:cs="Book Antiqua"/>
          <w:color w:val="000000"/>
          <w:sz w:val="24"/>
          <w:szCs w:val="24"/>
        </w:rPr>
      </w:pPr>
    </w:p>
    <w:p w:rsidR="00534346" w:rsidRPr="00534346" w:rsidRDefault="00534346" w:rsidP="00534346">
      <w:pPr>
        <w:autoSpaceDE w:val="0"/>
        <w:autoSpaceDN w:val="0"/>
        <w:adjustRightInd w:val="0"/>
        <w:spacing w:after="0" w:line="240" w:lineRule="auto"/>
        <w:rPr>
          <w:rFonts w:cs="Book Antiqua"/>
          <w:color w:val="000000"/>
        </w:rPr>
      </w:pPr>
      <w:r w:rsidRPr="00534346">
        <w:rPr>
          <w:rFonts w:cs="Book Antiqua"/>
          <w:bCs/>
          <w:color w:val="000000"/>
        </w:rPr>
        <w:t xml:space="preserve">An online industrial webinar on #VLSI Design Using VERILOG with VIVADO Tool was organised by the department of Electronics &amp; Communication Engineering in collaboration with </w:t>
      </w:r>
      <w:r w:rsidRPr="00534346">
        <w:rPr>
          <w:rFonts w:cs="Arial"/>
          <w:bCs/>
          <w:color w:val="000000"/>
        </w:rPr>
        <w:t>#</w:t>
      </w:r>
      <w:proofErr w:type="spellStart"/>
      <w:r w:rsidRPr="00534346">
        <w:rPr>
          <w:rFonts w:cs="Arial"/>
          <w:bCs/>
          <w:color w:val="000000"/>
        </w:rPr>
        <w:t>CoreEL</w:t>
      </w:r>
      <w:proofErr w:type="spellEnd"/>
      <w:r w:rsidRPr="00534346">
        <w:rPr>
          <w:rFonts w:cs="Arial"/>
          <w:bCs/>
          <w:color w:val="000000"/>
        </w:rPr>
        <w:t xml:space="preserve"> Technologies, Bangalore </w:t>
      </w:r>
      <w:r w:rsidRPr="00534346">
        <w:rPr>
          <w:rFonts w:cs="Book Antiqua"/>
          <w:bCs/>
          <w:color w:val="000000"/>
        </w:rPr>
        <w:t xml:space="preserve">on 6th April 2020. </w:t>
      </w:r>
    </w:p>
    <w:p w:rsidR="00534346" w:rsidRPr="00534346" w:rsidRDefault="00534346" w:rsidP="00534346">
      <w:pPr>
        <w:pStyle w:val="Default"/>
        <w:rPr>
          <w:rFonts w:asciiTheme="minorHAnsi" w:hAnsiTheme="minorHAnsi"/>
          <w:sz w:val="22"/>
          <w:szCs w:val="22"/>
        </w:rPr>
      </w:pPr>
    </w:p>
    <w:p w:rsidR="00534346" w:rsidRDefault="00534346" w:rsidP="00534346">
      <w:r>
        <w:rPr>
          <w:noProof/>
        </w:rPr>
        <w:drawing>
          <wp:inline distT="0" distB="0" distL="0" distR="0">
            <wp:extent cx="5731510" cy="4289755"/>
            <wp:effectExtent l="1905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31510" cy="4289755"/>
                    </a:xfrm>
                    <a:prstGeom prst="rect">
                      <a:avLst/>
                    </a:prstGeom>
                    <a:noFill/>
                    <a:ln w="9525">
                      <a:noFill/>
                      <a:miter lim="800000"/>
                      <a:headEnd/>
                      <a:tailEnd/>
                    </a:ln>
                  </pic:spPr>
                </pic:pic>
              </a:graphicData>
            </a:graphic>
          </wp:inline>
        </w:drawing>
      </w:r>
    </w:p>
    <w:p w:rsidR="00534346" w:rsidRPr="00534346" w:rsidRDefault="00534346" w:rsidP="00534346">
      <w:pPr>
        <w:pStyle w:val="Default"/>
        <w:jc w:val="both"/>
        <w:rPr>
          <w:rFonts w:asciiTheme="minorHAnsi" w:hAnsiTheme="minorHAnsi" w:cs="Arial"/>
        </w:rPr>
      </w:pPr>
      <w:proofErr w:type="gramStart"/>
      <w:r>
        <w:t>4.</w:t>
      </w:r>
      <w:r w:rsidRPr="00534346">
        <w:t xml:space="preserve"> </w:t>
      </w:r>
      <w:r w:rsidRPr="00534346">
        <w:rPr>
          <w:rFonts w:asciiTheme="minorHAnsi" w:hAnsiTheme="minorHAnsi" w:cs="Arial"/>
          <w:bCs/>
        </w:rPr>
        <w:t>An</w:t>
      </w:r>
      <w:proofErr w:type="gramEnd"/>
      <w:r w:rsidRPr="00534346">
        <w:rPr>
          <w:rFonts w:asciiTheme="minorHAnsi" w:hAnsiTheme="minorHAnsi" w:cs="Arial"/>
          <w:bCs/>
        </w:rPr>
        <w:t xml:space="preserve"> one day webinar on #Introduction to C programming </w:t>
      </w:r>
      <w:r w:rsidRPr="00534346">
        <w:rPr>
          <w:rFonts w:asciiTheme="minorHAnsi" w:hAnsiTheme="minorHAnsi" w:cs="Book Antiqua"/>
          <w:bCs/>
        </w:rPr>
        <w:t xml:space="preserve">was organised by the department in collaboration with Tech Tree Technologies on 14th April 2020. Dr. </w:t>
      </w:r>
      <w:proofErr w:type="spellStart"/>
      <w:r w:rsidRPr="00534346">
        <w:rPr>
          <w:rFonts w:asciiTheme="minorHAnsi" w:hAnsiTheme="minorHAnsi" w:cs="Book Antiqua"/>
          <w:bCs/>
        </w:rPr>
        <w:t>Sunipa</w:t>
      </w:r>
      <w:proofErr w:type="spellEnd"/>
      <w:r w:rsidRPr="00534346">
        <w:rPr>
          <w:rFonts w:asciiTheme="minorHAnsi" w:hAnsiTheme="minorHAnsi" w:cs="Book Antiqua"/>
          <w:bCs/>
        </w:rPr>
        <w:t xml:space="preserve"> Roy, </w:t>
      </w:r>
      <w:proofErr w:type="gramStart"/>
      <w:r w:rsidRPr="00534346">
        <w:rPr>
          <w:rFonts w:asciiTheme="minorHAnsi" w:hAnsiTheme="minorHAnsi" w:cs="Book Antiqua"/>
          <w:bCs/>
        </w:rPr>
        <w:t>HOD ,</w:t>
      </w:r>
      <w:proofErr w:type="gramEnd"/>
      <w:r w:rsidRPr="00534346">
        <w:rPr>
          <w:rFonts w:asciiTheme="minorHAnsi" w:hAnsiTheme="minorHAnsi" w:cs="Book Antiqua"/>
          <w:bCs/>
        </w:rPr>
        <w:t xml:space="preserve"> ECE and Ms. Soma Boral, Asst. Prof, ECE coordinated the whole event. The session was held with Diploma ETCE 2nd year and 3rd year students. #</w:t>
      </w:r>
      <w:r w:rsidRPr="00534346">
        <w:rPr>
          <w:rFonts w:asciiTheme="minorHAnsi" w:hAnsiTheme="minorHAnsi" w:cs="Arial"/>
          <w:bCs/>
        </w:rPr>
        <w:t xml:space="preserve">Mr. </w:t>
      </w:r>
      <w:proofErr w:type="spellStart"/>
      <w:proofErr w:type="gramStart"/>
      <w:r w:rsidRPr="00534346">
        <w:rPr>
          <w:rFonts w:asciiTheme="minorHAnsi" w:hAnsiTheme="minorHAnsi" w:cs="Arial"/>
          <w:bCs/>
        </w:rPr>
        <w:t>SoumitraDas</w:t>
      </w:r>
      <w:proofErr w:type="spellEnd"/>
      <w:r w:rsidRPr="00534346">
        <w:rPr>
          <w:rFonts w:asciiTheme="minorHAnsi" w:hAnsiTheme="minorHAnsi" w:cs="Arial"/>
          <w:bCs/>
        </w:rPr>
        <w:t xml:space="preserve"> ,</w:t>
      </w:r>
      <w:proofErr w:type="gramEnd"/>
      <w:r w:rsidRPr="00534346">
        <w:rPr>
          <w:rFonts w:asciiTheme="minorHAnsi" w:hAnsiTheme="minorHAnsi" w:cs="Arial"/>
          <w:bCs/>
        </w:rPr>
        <w:t xml:space="preserve"> </w:t>
      </w:r>
      <w:r w:rsidRPr="00534346">
        <w:rPr>
          <w:rFonts w:asciiTheme="minorHAnsi" w:hAnsiTheme="minorHAnsi" w:cs="Book Antiqua"/>
          <w:bCs/>
        </w:rPr>
        <w:t xml:space="preserve">Sr. Trainer &amp; Developer , Tech Tree Technologies was the speaker of the day. The session started with basic knowledge about C programming and covered the applications and relevance of such programming languages for diploma students. 64 students participated in the program. The whole session was conducted online. </w:t>
      </w:r>
    </w:p>
    <w:p w:rsidR="00534346" w:rsidRDefault="00534346" w:rsidP="00534346">
      <w:r>
        <w:rPr>
          <w:noProof/>
        </w:rPr>
        <w:lastRenderedPageBreak/>
        <w:drawing>
          <wp:inline distT="0" distB="0" distL="0" distR="0">
            <wp:extent cx="4676775" cy="3180965"/>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4676775" cy="3180965"/>
                    </a:xfrm>
                    <a:prstGeom prst="rect">
                      <a:avLst/>
                    </a:prstGeom>
                    <a:noFill/>
                    <a:ln w="9525">
                      <a:noFill/>
                      <a:miter lim="800000"/>
                      <a:headEnd/>
                      <a:tailEnd/>
                    </a:ln>
                  </pic:spPr>
                </pic:pic>
              </a:graphicData>
            </a:graphic>
          </wp:inline>
        </w:drawing>
      </w:r>
    </w:p>
    <w:p w:rsidR="00534346" w:rsidRDefault="00534346" w:rsidP="00534346">
      <w:r>
        <w:rPr>
          <w:noProof/>
        </w:rPr>
        <w:drawing>
          <wp:inline distT="0" distB="0" distL="0" distR="0">
            <wp:extent cx="5731510" cy="3332561"/>
            <wp:effectExtent l="19050" t="0" r="254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731510" cy="3332561"/>
                    </a:xfrm>
                    <a:prstGeom prst="rect">
                      <a:avLst/>
                    </a:prstGeom>
                    <a:noFill/>
                    <a:ln w="9525">
                      <a:noFill/>
                      <a:miter lim="800000"/>
                      <a:headEnd/>
                      <a:tailEnd/>
                    </a:ln>
                  </pic:spPr>
                </pic:pic>
              </a:graphicData>
            </a:graphic>
          </wp:inline>
        </w:drawing>
      </w:r>
    </w:p>
    <w:p w:rsidR="00534346" w:rsidRDefault="00534346" w:rsidP="00534346">
      <w:r>
        <w:rPr>
          <w:noProof/>
        </w:rPr>
        <w:lastRenderedPageBreak/>
        <w:drawing>
          <wp:inline distT="0" distB="0" distL="0" distR="0">
            <wp:extent cx="5731510" cy="2287158"/>
            <wp:effectExtent l="19050" t="0" r="254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731510" cy="2287158"/>
                    </a:xfrm>
                    <a:prstGeom prst="rect">
                      <a:avLst/>
                    </a:prstGeom>
                    <a:noFill/>
                    <a:ln w="9525">
                      <a:noFill/>
                      <a:miter lim="800000"/>
                      <a:headEnd/>
                      <a:tailEnd/>
                    </a:ln>
                  </pic:spPr>
                </pic:pic>
              </a:graphicData>
            </a:graphic>
          </wp:inline>
        </w:drawing>
      </w:r>
    </w:p>
    <w:p w:rsidR="00534346" w:rsidRDefault="00534346" w:rsidP="00534346">
      <w:pPr>
        <w:pStyle w:val="Default"/>
      </w:pPr>
      <w:r>
        <w:t>5.</w:t>
      </w:r>
      <w:r w:rsidRPr="00534346">
        <w:t xml:space="preserve"> </w:t>
      </w:r>
      <w:r>
        <w:t xml:space="preserve">Webinar </w:t>
      </w:r>
    </w:p>
    <w:p w:rsidR="005E7FBA" w:rsidRPr="005E7FBA" w:rsidRDefault="005E7FBA" w:rsidP="005E7FBA">
      <w:pPr>
        <w:autoSpaceDE w:val="0"/>
        <w:autoSpaceDN w:val="0"/>
        <w:adjustRightInd w:val="0"/>
        <w:spacing w:after="0" w:line="240" w:lineRule="auto"/>
        <w:rPr>
          <w:rFonts w:ascii="Book Antiqua" w:hAnsi="Book Antiqua" w:cs="Book Antiqua"/>
          <w:color w:val="000000"/>
          <w:sz w:val="24"/>
          <w:szCs w:val="24"/>
        </w:rPr>
      </w:pPr>
    </w:p>
    <w:p w:rsidR="005E7FBA" w:rsidRPr="005E7FBA" w:rsidRDefault="005E7FBA" w:rsidP="005E7FBA">
      <w:pPr>
        <w:autoSpaceDE w:val="0"/>
        <w:autoSpaceDN w:val="0"/>
        <w:adjustRightInd w:val="0"/>
        <w:spacing w:after="0" w:line="240" w:lineRule="auto"/>
        <w:jc w:val="both"/>
        <w:rPr>
          <w:rFonts w:ascii="Book Antiqua" w:hAnsi="Book Antiqua" w:cs="Book Antiqua"/>
          <w:color w:val="000000"/>
        </w:rPr>
      </w:pPr>
      <w:r w:rsidRPr="005E7FBA">
        <w:rPr>
          <w:rFonts w:cs="Book Antiqua"/>
          <w:bCs/>
          <w:color w:val="000000"/>
          <w:sz w:val="24"/>
          <w:szCs w:val="24"/>
        </w:rPr>
        <w:t xml:space="preserve">The #IE(I)student chapter under the department of #Electronics &amp; Communication Engineering has organised an one day webinar on #Machine Learning using PYTHON in Collaboration with #UNANIMITY ACADEMY on 28-03-2020. Mr. </w:t>
      </w:r>
      <w:proofErr w:type="spellStart"/>
      <w:r w:rsidRPr="005E7FBA">
        <w:rPr>
          <w:rFonts w:cs="Book Antiqua"/>
          <w:bCs/>
          <w:color w:val="000000"/>
          <w:sz w:val="24"/>
          <w:szCs w:val="24"/>
        </w:rPr>
        <w:t>Kaustav</w:t>
      </w:r>
      <w:proofErr w:type="spellEnd"/>
      <w:r w:rsidRPr="005E7FBA">
        <w:rPr>
          <w:rFonts w:cs="Book Antiqua"/>
          <w:bCs/>
          <w:color w:val="000000"/>
          <w:sz w:val="24"/>
          <w:szCs w:val="24"/>
        </w:rPr>
        <w:t xml:space="preserve"> </w:t>
      </w:r>
      <w:proofErr w:type="spellStart"/>
      <w:r w:rsidRPr="005E7FBA">
        <w:rPr>
          <w:rFonts w:cs="Book Antiqua"/>
          <w:bCs/>
          <w:color w:val="000000"/>
          <w:sz w:val="24"/>
          <w:szCs w:val="24"/>
        </w:rPr>
        <w:t>Chatterjee</w:t>
      </w:r>
      <w:proofErr w:type="spellEnd"/>
      <w:r w:rsidRPr="005E7FBA">
        <w:rPr>
          <w:rFonts w:cs="Book Antiqua"/>
          <w:bCs/>
          <w:color w:val="000000"/>
          <w:sz w:val="24"/>
          <w:szCs w:val="24"/>
        </w:rPr>
        <w:t xml:space="preserve">, Technical director and Mr. </w:t>
      </w:r>
      <w:proofErr w:type="spellStart"/>
      <w:r w:rsidRPr="005E7FBA">
        <w:rPr>
          <w:rFonts w:cs="Book Antiqua"/>
          <w:bCs/>
          <w:color w:val="000000"/>
          <w:sz w:val="24"/>
          <w:szCs w:val="24"/>
        </w:rPr>
        <w:t>Himalay</w:t>
      </w:r>
      <w:proofErr w:type="spellEnd"/>
      <w:r w:rsidRPr="005E7FBA">
        <w:rPr>
          <w:rFonts w:cs="Book Antiqua"/>
          <w:bCs/>
          <w:color w:val="000000"/>
          <w:sz w:val="24"/>
          <w:szCs w:val="24"/>
        </w:rPr>
        <w:t xml:space="preserve"> </w:t>
      </w:r>
      <w:proofErr w:type="spellStart"/>
      <w:r w:rsidRPr="005E7FBA">
        <w:rPr>
          <w:rFonts w:cs="Book Antiqua"/>
          <w:bCs/>
          <w:color w:val="000000"/>
          <w:sz w:val="24"/>
          <w:szCs w:val="24"/>
        </w:rPr>
        <w:t>Mondal</w:t>
      </w:r>
      <w:proofErr w:type="spellEnd"/>
      <w:r w:rsidRPr="005E7FBA">
        <w:rPr>
          <w:rFonts w:cs="Book Antiqua"/>
          <w:bCs/>
          <w:color w:val="000000"/>
          <w:sz w:val="24"/>
          <w:szCs w:val="24"/>
        </w:rPr>
        <w:t xml:space="preserve"> were the invited speakers in the event. The fundamental concepts of machine learning and applications of Python programming Language in Machine learning </w:t>
      </w:r>
      <w:proofErr w:type="gramStart"/>
      <w:r w:rsidRPr="005E7FBA">
        <w:rPr>
          <w:rFonts w:cs="Book Antiqua"/>
          <w:bCs/>
          <w:color w:val="000000"/>
          <w:sz w:val="24"/>
          <w:szCs w:val="24"/>
        </w:rPr>
        <w:t>was</w:t>
      </w:r>
      <w:proofErr w:type="gramEnd"/>
      <w:r w:rsidRPr="005E7FBA">
        <w:rPr>
          <w:rFonts w:cs="Book Antiqua"/>
          <w:bCs/>
          <w:color w:val="000000"/>
          <w:sz w:val="24"/>
          <w:szCs w:val="24"/>
        </w:rPr>
        <w:t xml:space="preserve"> discussed through #MYPERFECTICE Whiteboard. </w:t>
      </w:r>
      <w:proofErr w:type="gramStart"/>
      <w:r w:rsidRPr="005E7FBA">
        <w:rPr>
          <w:rFonts w:cs="Book Antiqua"/>
          <w:bCs/>
          <w:color w:val="000000"/>
          <w:sz w:val="24"/>
          <w:szCs w:val="24"/>
        </w:rPr>
        <w:t>almost</w:t>
      </w:r>
      <w:proofErr w:type="gramEnd"/>
      <w:r w:rsidRPr="005E7FBA">
        <w:rPr>
          <w:rFonts w:cs="Book Antiqua"/>
          <w:bCs/>
          <w:color w:val="000000"/>
          <w:sz w:val="24"/>
          <w:szCs w:val="24"/>
        </w:rPr>
        <w:t xml:space="preserve"> 120 enthusiastic students participated in the program along with 12 faculty members and JTAs. The student response was satisfactory and they were interested for further such programs</w:t>
      </w:r>
      <w:r w:rsidRPr="005E7FBA">
        <w:rPr>
          <w:rFonts w:ascii="Book Antiqua" w:hAnsi="Book Antiqua" w:cs="Book Antiqua"/>
          <w:b/>
          <w:bCs/>
          <w:color w:val="000000"/>
        </w:rPr>
        <w:t xml:space="preserve">. </w:t>
      </w:r>
    </w:p>
    <w:p w:rsidR="00534346" w:rsidRDefault="005E7FBA" w:rsidP="00534346">
      <w:r>
        <w:rPr>
          <w:noProof/>
        </w:rPr>
        <w:drawing>
          <wp:inline distT="0" distB="0" distL="0" distR="0">
            <wp:extent cx="5731510" cy="4148169"/>
            <wp:effectExtent l="19050" t="0" r="254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5731510" cy="4148169"/>
                    </a:xfrm>
                    <a:prstGeom prst="rect">
                      <a:avLst/>
                    </a:prstGeom>
                    <a:noFill/>
                    <a:ln w="9525">
                      <a:noFill/>
                      <a:miter lim="800000"/>
                      <a:headEnd/>
                      <a:tailEnd/>
                    </a:ln>
                  </pic:spPr>
                </pic:pic>
              </a:graphicData>
            </a:graphic>
          </wp:inline>
        </w:drawing>
      </w:r>
    </w:p>
    <w:p w:rsidR="005E7FBA" w:rsidRPr="005E7FBA" w:rsidRDefault="005E7FBA" w:rsidP="005E7FBA">
      <w:pPr>
        <w:pStyle w:val="Default"/>
        <w:jc w:val="both"/>
        <w:rPr>
          <w:rFonts w:asciiTheme="minorHAnsi" w:hAnsiTheme="minorHAnsi" w:cs="Book Antiqua"/>
          <w:sz w:val="22"/>
          <w:szCs w:val="22"/>
        </w:rPr>
      </w:pPr>
      <w:r>
        <w:lastRenderedPageBreak/>
        <w:t>6.</w:t>
      </w:r>
      <w:r w:rsidRPr="005E7FBA">
        <w:t xml:space="preserve"> </w:t>
      </w:r>
      <w:r w:rsidRPr="005E7FBA">
        <w:rPr>
          <w:rFonts w:asciiTheme="minorHAnsi" w:hAnsiTheme="minorHAnsi" w:cs="Book Antiqua"/>
          <w:bCs/>
          <w:sz w:val="22"/>
          <w:szCs w:val="22"/>
        </w:rPr>
        <w:t xml:space="preserve">#The student Chapter of </w:t>
      </w:r>
      <w:proofErr w:type="gramStart"/>
      <w:r w:rsidRPr="005E7FBA">
        <w:rPr>
          <w:rFonts w:asciiTheme="minorHAnsi" w:hAnsiTheme="minorHAnsi" w:cs="Book Antiqua"/>
          <w:bCs/>
          <w:sz w:val="22"/>
          <w:szCs w:val="22"/>
        </w:rPr>
        <w:t>IE(</w:t>
      </w:r>
      <w:proofErr w:type="gramEnd"/>
      <w:r w:rsidRPr="005E7FBA">
        <w:rPr>
          <w:rFonts w:asciiTheme="minorHAnsi" w:hAnsiTheme="minorHAnsi" w:cs="Book Antiqua"/>
          <w:bCs/>
          <w:sz w:val="22"/>
          <w:szCs w:val="22"/>
        </w:rPr>
        <w:t xml:space="preserve">I) under ECE Department of Guru Nanak Institute of Technology has organised a webinar on PYTHON PROGRAMMING on 1st April , 2020 and it was coordinated by Dr. </w:t>
      </w:r>
      <w:proofErr w:type="spellStart"/>
      <w:r w:rsidRPr="005E7FBA">
        <w:rPr>
          <w:rFonts w:asciiTheme="minorHAnsi" w:hAnsiTheme="minorHAnsi" w:cs="Book Antiqua"/>
          <w:bCs/>
          <w:sz w:val="22"/>
          <w:szCs w:val="22"/>
        </w:rPr>
        <w:t>Sunipa</w:t>
      </w:r>
      <w:proofErr w:type="spellEnd"/>
      <w:r w:rsidRPr="005E7FBA">
        <w:rPr>
          <w:rFonts w:asciiTheme="minorHAnsi" w:hAnsiTheme="minorHAnsi" w:cs="Book Antiqua"/>
          <w:bCs/>
          <w:sz w:val="22"/>
          <w:szCs w:val="22"/>
        </w:rPr>
        <w:t xml:space="preserve"> Roy , HOD, ECE department and </w:t>
      </w:r>
      <w:proofErr w:type="spellStart"/>
      <w:r w:rsidRPr="005E7FBA">
        <w:rPr>
          <w:rFonts w:asciiTheme="minorHAnsi" w:hAnsiTheme="minorHAnsi" w:cs="Book Antiqua"/>
          <w:bCs/>
          <w:sz w:val="22"/>
          <w:szCs w:val="22"/>
        </w:rPr>
        <w:t>Ms.Anurima</w:t>
      </w:r>
      <w:proofErr w:type="spellEnd"/>
      <w:r w:rsidRPr="005E7FBA">
        <w:rPr>
          <w:rFonts w:asciiTheme="minorHAnsi" w:hAnsiTheme="minorHAnsi" w:cs="Book Antiqua"/>
          <w:bCs/>
          <w:sz w:val="22"/>
          <w:szCs w:val="22"/>
        </w:rPr>
        <w:t xml:space="preserve"> </w:t>
      </w:r>
      <w:proofErr w:type="spellStart"/>
      <w:r w:rsidRPr="005E7FBA">
        <w:rPr>
          <w:rFonts w:asciiTheme="minorHAnsi" w:hAnsiTheme="minorHAnsi" w:cs="Book Antiqua"/>
          <w:bCs/>
          <w:sz w:val="22"/>
          <w:szCs w:val="22"/>
        </w:rPr>
        <w:t>Majumdar</w:t>
      </w:r>
      <w:proofErr w:type="spellEnd"/>
      <w:r w:rsidRPr="005E7FBA">
        <w:rPr>
          <w:rFonts w:asciiTheme="minorHAnsi" w:hAnsiTheme="minorHAnsi" w:cs="Book Antiqua"/>
          <w:bCs/>
          <w:sz w:val="22"/>
          <w:szCs w:val="22"/>
        </w:rPr>
        <w:t xml:space="preserve"> Assistant Prof. ECE Department. The speaker for the session was #Mr. MAHENDRA DATTA, Senior Project Manager, Ardent </w:t>
      </w:r>
      <w:proofErr w:type="spellStart"/>
      <w:r w:rsidRPr="005E7FBA">
        <w:rPr>
          <w:rFonts w:asciiTheme="minorHAnsi" w:hAnsiTheme="minorHAnsi" w:cs="Book Antiqua"/>
          <w:bCs/>
          <w:sz w:val="22"/>
          <w:szCs w:val="22"/>
        </w:rPr>
        <w:t>Computech</w:t>
      </w:r>
      <w:proofErr w:type="spellEnd"/>
      <w:r w:rsidRPr="005E7FBA">
        <w:rPr>
          <w:rFonts w:asciiTheme="minorHAnsi" w:hAnsiTheme="minorHAnsi" w:cs="Book Antiqua"/>
          <w:bCs/>
          <w:sz w:val="22"/>
          <w:szCs w:val="22"/>
        </w:rPr>
        <w:t xml:space="preserve"> Pvt. Ltd., </w:t>
      </w:r>
      <w:proofErr w:type="gramStart"/>
      <w:r w:rsidRPr="005E7FBA">
        <w:rPr>
          <w:rFonts w:asciiTheme="minorHAnsi" w:hAnsiTheme="minorHAnsi" w:cs="Book Antiqua"/>
          <w:bCs/>
          <w:sz w:val="22"/>
          <w:szCs w:val="22"/>
        </w:rPr>
        <w:t>India .</w:t>
      </w:r>
      <w:proofErr w:type="gramEnd"/>
      <w:r w:rsidRPr="005E7FBA">
        <w:rPr>
          <w:rFonts w:asciiTheme="minorHAnsi" w:hAnsiTheme="minorHAnsi" w:cs="Book Antiqua"/>
          <w:bCs/>
          <w:sz w:val="22"/>
          <w:szCs w:val="22"/>
        </w:rPr>
        <w:t xml:space="preserve"> </w:t>
      </w:r>
      <w:proofErr w:type="spellStart"/>
      <w:r w:rsidRPr="005E7FBA">
        <w:rPr>
          <w:rFonts w:asciiTheme="minorHAnsi" w:hAnsiTheme="minorHAnsi" w:cs="Book Antiqua"/>
          <w:bCs/>
          <w:sz w:val="22"/>
          <w:szCs w:val="22"/>
        </w:rPr>
        <w:t>Mr.Datta</w:t>
      </w:r>
      <w:proofErr w:type="spellEnd"/>
      <w:r w:rsidRPr="005E7FBA">
        <w:rPr>
          <w:rFonts w:asciiTheme="minorHAnsi" w:hAnsiTheme="minorHAnsi" w:cs="Book Antiqua"/>
          <w:bCs/>
          <w:sz w:val="22"/>
          <w:szCs w:val="22"/>
        </w:rPr>
        <w:t xml:space="preserve"> illustrated the basics of PYTHON Programming in a very illustrative way. The relevance and applications of such advanced programming languages in Electronics and Communication Engineering field is discussed in the session. Almost 98 students participated in the programmer through digital platform. The event ended with a Q &amp; A session with the students. </w:t>
      </w:r>
    </w:p>
    <w:p w:rsidR="005E7FBA" w:rsidRDefault="005E7FBA" w:rsidP="005E7FBA">
      <w:pPr>
        <w:jc w:val="both"/>
      </w:pPr>
      <w:r>
        <w:rPr>
          <w:noProof/>
        </w:rPr>
        <w:drawing>
          <wp:inline distT="0" distB="0" distL="0" distR="0">
            <wp:extent cx="2924175" cy="2171700"/>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924175" cy="2171700"/>
                    </a:xfrm>
                    <a:prstGeom prst="rect">
                      <a:avLst/>
                    </a:prstGeom>
                    <a:noFill/>
                    <a:ln w="9525">
                      <a:noFill/>
                      <a:miter lim="800000"/>
                      <a:headEnd/>
                      <a:tailEnd/>
                    </a:ln>
                  </pic:spPr>
                </pic:pic>
              </a:graphicData>
            </a:graphic>
          </wp:inline>
        </w:drawing>
      </w:r>
    </w:p>
    <w:p w:rsidR="005E7FBA" w:rsidRPr="005E7FBA" w:rsidRDefault="005E7FBA" w:rsidP="005E7FBA">
      <w:pPr>
        <w:pStyle w:val="Default"/>
        <w:jc w:val="both"/>
        <w:rPr>
          <w:rFonts w:asciiTheme="minorHAnsi" w:hAnsiTheme="minorHAnsi" w:cs="Book Antiqua"/>
        </w:rPr>
      </w:pPr>
      <w:r>
        <w:t>7.</w:t>
      </w:r>
      <w:r w:rsidRPr="005E7FBA">
        <w:t xml:space="preserve"> </w:t>
      </w:r>
      <w:r w:rsidRPr="005E7FBA">
        <w:rPr>
          <w:rFonts w:asciiTheme="minorHAnsi" w:hAnsiTheme="minorHAnsi" w:cs="Book Antiqua"/>
          <w:bCs/>
        </w:rPr>
        <w:t xml:space="preserve">ECE Department of Guru Nanak Institute of Technology has organised a webinar on #Networking with CISCO tool# on 17th April, 2020 and it was coordinated by Dr. </w:t>
      </w:r>
      <w:proofErr w:type="spellStart"/>
      <w:r w:rsidRPr="005E7FBA">
        <w:rPr>
          <w:rFonts w:asciiTheme="minorHAnsi" w:hAnsiTheme="minorHAnsi" w:cs="Book Antiqua"/>
          <w:bCs/>
        </w:rPr>
        <w:t>Sunipa</w:t>
      </w:r>
      <w:proofErr w:type="spellEnd"/>
      <w:r w:rsidRPr="005E7FBA">
        <w:rPr>
          <w:rFonts w:asciiTheme="minorHAnsi" w:hAnsiTheme="minorHAnsi" w:cs="Book Antiqua"/>
          <w:bCs/>
        </w:rPr>
        <w:t xml:space="preserve"> </w:t>
      </w:r>
      <w:proofErr w:type="gramStart"/>
      <w:r w:rsidRPr="005E7FBA">
        <w:rPr>
          <w:rFonts w:asciiTheme="minorHAnsi" w:hAnsiTheme="minorHAnsi" w:cs="Book Antiqua"/>
          <w:bCs/>
        </w:rPr>
        <w:t>Roy ,</w:t>
      </w:r>
      <w:proofErr w:type="gramEnd"/>
      <w:r w:rsidRPr="005E7FBA">
        <w:rPr>
          <w:rFonts w:asciiTheme="minorHAnsi" w:hAnsiTheme="minorHAnsi" w:cs="Book Antiqua"/>
          <w:bCs/>
        </w:rPr>
        <w:t xml:space="preserve"> HOD, ECE department , Dr. </w:t>
      </w:r>
      <w:proofErr w:type="spellStart"/>
      <w:r w:rsidRPr="005E7FBA">
        <w:rPr>
          <w:rFonts w:asciiTheme="minorHAnsi" w:hAnsiTheme="minorHAnsi" w:cs="Book Antiqua"/>
          <w:bCs/>
        </w:rPr>
        <w:t>Kaushik</w:t>
      </w:r>
      <w:proofErr w:type="spellEnd"/>
      <w:r w:rsidRPr="005E7FBA">
        <w:rPr>
          <w:rFonts w:asciiTheme="minorHAnsi" w:hAnsiTheme="minorHAnsi" w:cs="Book Antiqua"/>
          <w:bCs/>
        </w:rPr>
        <w:t xml:space="preserve"> Roy Assistant Prof. ECE Department . The speaker for the session was # </w:t>
      </w:r>
      <w:proofErr w:type="spellStart"/>
      <w:r w:rsidRPr="005E7FBA">
        <w:rPr>
          <w:rFonts w:asciiTheme="minorHAnsi" w:hAnsiTheme="minorHAnsi" w:cs="Book Antiqua"/>
          <w:bCs/>
        </w:rPr>
        <w:t>Mr.Safikul</w:t>
      </w:r>
      <w:proofErr w:type="spellEnd"/>
      <w:r w:rsidRPr="005E7FBA">
        <w:rPr>
          <w:rFonts w:asciiTheme="minorHAnsi" w:hAnsiTheme="minorHAnsi" w:cs="Book Antiqua"/>
          <w:bCs/>
        </w:rPr>
        <w:t xml:space="preserve"> </w:t>
      </w:r>
      <w:proofErr w:type="spellStart"/>
      <w:r w:rsidRPr="005E7FBA">
        <w:rPr>
          <w:rFonts w:asciiTheme="minorHAnsi" w:hAnsiTheme="minorHAnsi" w:cs="Book Antiqua"/>
          <w:bCs/>
        </w:rPr>
        <w:t>Mallick</w:t>
      </w:r>
      <w:proofErr w:type="spellEnd"/>
      <w:r w:rsidRPr="005E7FBA">
        <w:rPr>
          <w:rFonts w:asciiTheme="minorHAnsi" w:hAnsiTheme="minorHAnsi" w:cs="Book Antiqua"/>
          <w:bCs/>
        </w:rPr>
        <w:t xml:space="preserve">, Senior Project Manager, Ardent </w:t>
      </w:r>
      <w:proofErr w:type="spellStart"/>
      <w:r w:rsidRPr="005E7FBA">
        <w:rPr>
          <w:rFonts w:asciiTheme="minorHAnsi" w:hAnsiTheme="minorHAnsi" w:cs="Book Antiqua"/>
          <w:bCs/>
        </w:rPr>
        <w:t>Computech</w:t>
      </w:r>
      <w:proofErr w:type="spellEnd"/>
      <w:r w:rsidRPr="005E7FBA">
        <w:rPr>
          <w:rFonts w:asciiTheme="minorHAnsi" w:hAnsiTheme="minorHAnsi" w:cs="Book Antiqua"/>
          <w:bCs/>
        </w:rPr>
        <w:t xml:space="preserve"> Pvt. </w:t>
      </w:r>
      <w:proofErr w:type="spellStart"/>
      <w:r w:rsidRPr="005E7FBA">
        <w:rPr>
          <w:rFonts w:asciiTheme="minorHAnsi" w:hAnsiTheme="minorHAnsi" w:cs="Book Antiqua"/>
          <w:bCs/>
        </w:rPr>
        <w:t>Ltd.</w:t>
      </w:r>
      <w:proofErr w:type="gramStart"/>
      <w:r w:rsidRPr="005E7FBA">
        <w:rPr>
          <w:rFonts w:asciiTheme="minorHAnsi" w:hAnsiTheme="minorHAnsi" w:cs="Book Antiqua"/>
          <w:bCs/>
        </w:rPr>
        <w:t>,India</w:t>
      </w:r>
      <w:proofErr w:type="spellEnd"/>
      <w:proofErr w:type="gramEnd"/>
      <w:r w:rsidRPr="005E7FBA">
        <w:rPr>
          <w:rFonts w:asciiTheme="minorHAnsi" w:hAnsiTheme="minorHAnsi" w:cs="Book Antiqua"/>
          <w:bCs/>
        </w:rPr>
        <w:t xml:space="preserve"> . </w:t>
      </w:r>
      <w:proofErr w:type="spellStart"/>
      <w:r w:rsidRPr="005E7FBA">
        <w:rPr>
          <w:rFonts w:asciiTheme="minorHAnsi" w:hAnsiTheme="minorHAnsi" w:cs="Book Antiqua"/>
          <w:bCs/>
        </w:rPr>
        <w:t>Mr.Safikul</w:t>
      </w:r>
      <w:proofErr w:type="spellEnd"/>
      <w:r w:rsidRPr="005E7FBA">
        <w:rPr>
          <w:rFonts w:asciiTheme="minorHAnsi" w:hAnsiTheme="minorHAnsi" w:cs="Book Antiqua"/>
          <w:bCs/>
        </w:rPr>
        <w:t xml:space="preserve"> </w:t>
      </w:r>
      <w:proofErr w:type="spellStart"/>
      <w:r w:rsidRPr="005E7FBA">
        <w:rPr>
          <w:rFonts w:asciiTheme="minorHAnsi" w:hAnsiTheme="minorHAnsi" w:cs="Book Antiqua"/>
          <w:bCs/>
        </w:rPr>
        <w:t>Mallick</w:t>
      </w:r>
      <w:proofErr w:type="spellEnd"/>
      <w:r w:rsidRPr="005E7FBA">
        <w:rPr>
          <w:rFonts w:asciiTheme="minorHAnsi" w:hAnsiTheme="minorHAnsi" w:cs="Book Antiqua"/>
          <w:bCs/>
        </w:rPr>
        <w:t xml:space="preserve"> illustrated the application of Computer network in a very edifying and conjoint way. The session was started with basics of networking and gradually moved towards CISCO tool use in Computer networking. The relevance and applications of such tool in Electronics and Communication Engineering field is discussed by Mr. </w:t>
      </w:r>
      <w:proofErr w:type="spellStart"/>
      <w:r w:rsidRPr="005E7FBA">
        <w:rPr>
          <w:rFonts w:asciiTheme="minorHAnsi" w:hAnsiTheme="minorHAnsi" w:cs="Book Antiqua"/>
          <w:bCs/>
        </w:rPr>
        <w:t>Mallick</w:t>
      </w:r>
      <w:proofErr w:type="spellEnd"/>
      <w:r w:rsidRPr="005E7FBA">
        <w:rPr>
          <w:rFonts w:asciiTheme="minorHAnsi" w:hAnsiTheme="minorHAnsi" w:cs="Book Antiqua"/>
          <w:bCs/>
        </w:rPr>
        <w:t xml:space="preserve">. In the student interaction session, he addressed almost all the doubts to the participants. Almost 70 students participated in the program. </w:t>
      </w:r>
    </w:p>
    <w:p w:rsidR="005E7FBA" w:rsidRDefault="005E7FBA" w:rsidP="005E7FBA">
      <w:pPr>
        <w:jc w:val="both"/>
        <w:rPr>
          <w:sz w:val="24"/>
          <w:szCs w:val="24"/>
        </w:rPr>
      </w:pPr>
    </w:p>
    <w:p w:rsidR="005E7FBA" w:rsidRDefault="005E7FBA" w:rsidP="005E7FBA">
      <w:pPr>
        <w:jc w:val="both"/>
        <w:rPr>
          <w:sz w:val="24"/>
          <w:szCs w:val="24"/>
        </w:rPr>
      </w:pPr>
      <w:r>
        <w:rPr>
          <w:noProof/>
          <w:sz w:val="24"/>
          <w:szCs w:val="24"/>
        </w:rPr>
        <w:lastRenderedPageBreak/>
        <w:drawing>
          <wp:inline distT="0" distB="0" distL="0" distR="0">
            <wp:extent cx="3943350" cy="3129784"/>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3943350" cy="3129784"/>
                    </a:xfrm>
                    <a:prstGeom prst="rect">
                      <a:avLst/>
                    </a:prstGeom>
                    <a:noFill/>
                    <a:ln w="9525">
                      <a:noFill/>
                      <a:miter lim="800000"/>
                      <a:headEnd/>
                      <a:tailEnd/>
                    </a:ln>
                  </pic:spPr>
                </pic:pic>
              </a:graphicData>
            </a:graphic>
          </wp:inline>
        </w:drawing>
      </w:r>
    </w:p>
    <w:p w:rsidR="005E7FBA" w:rsidRPr="005E7FBA" w:rsidRDefault="005E7FBA" w:rsidP="005E7FBA">
      <w:pPr>
        <w:pStyle w:val="Default"/>
        <w:jc w:val="both"/>
        <w:rPr>
          <w:rFonts w:ascii="Book Antiqua" w:hAnsi="Book Antiqua" w:cs="Book Antiqua"/>
        </w:rPr>
      </w:pPr>
      <w:r>
        <w:t>8</w:t>
      </w:r>
      <w:r w:rsidRPr="005E7FBA">
        <w:t xml:space="preserve">. </w:t>
      </w:r>
      <w:r w:rsidRPr="005E7FBA">
        <w:rPr>
          <w:rFonts w:ascii="Book Antiqua" w:hAnsi="Book Antiqua" w:cs="Book Antiqua"/>
          <w:bCs/>
        </w:rPr>
        <w:t>An one day webinar on #Artificial Intelligence has been organised by the department on 18-04-2020 in collaboration with #</w:t>
      </w:r>
      <w:proofErr w:type="spellStart"/>
      <w:r w:rsidRPr="005E7FBA">
        <w:rPr>
          <w:rFonts w:ascii="Book Antiqua" w:hAnsi="Book Antiqua" w:cs="Book Antiqua"/>
          <w:bCs/>
        </w:rPr>
        <w:t>Webskitters</w:t>
      </w:r>
      <w:proofErr w:type="spellEnd"/>
      <w:r w:rsidRPr="005E7FBA">
        <w:rPr>
          <w:rFonts w:ascii="Book Antiqua" w:hAnsi="Book Antiqua" w:cs="Book Antiqua"/>
          <w:bCs/>
        </w:rPr>
        <w:t xml:space="preserve"> technology Solutions Pvt. </w:t>
      </w:r>
      <w:proofErr w:type="spellStart"/>
      <w:r w:rsidRPr="005E7FBA">
        <w:rPr>
          <w:rFonts w:ascii="Book Antiqua" w:hAnsi="Book Antiqua" w:cs="Book Antiqua"/>
          <w:bCs/>
        </w:rPr>
        <w:t>Ltd.Dr</w:t>
      </w:r>
      <w:proofErr w:type="spellEnd"/>
      <w:r w:rsidRPr="005E7FBA">
        <w:rPr>
          <w:rFonts w:ascii="Book Antiqua" w:hAnsi="Book Antiqua" w:cs="Book Antiqua"/>
          <w:bCs/>
        </w:rPr>
        <w:t xml:space="preserve">. </w:t>
      </w:r>
      <w:proofErr w:type="spellStart"/>
      <w:r w:rsidRPr="005E7FBA">
        <w:rPr>
          <w:rFonts w:ascii="Book Antiqua" w:hAnsi="Book Antiqua" w:cs="Book Antiqua"/>
          <w:bCs/>
        </w:rPr>
        <w:t>Sunipa</w:t>
      </w:r>
      <w:proofErr w:type="spellEnd"/>
      <w:r w:rsidRPr="005E7FBA">
        <w:rPr>
          <w:rFonts w:ascii="Book Antiqua" w:hAnsi="Book Antiqua" w:cs="Book Antiqua"/>
          <w:bCs/>
        </w:rPr>
        <w:t xml:space="preserve"> Roy, </w:t>
      </w:r>
      <w:proofErr w:type="gramStart"/>
      <w:r w:rsidRPr="005E7FBA">
        <w:rPr>
          <w:rFonts w:ascii="Book Antiqua" w:hAnsi="Book Antiqua" w:cs="Book Antiqua"/>
          <w:bCs/>
        </w:rPr>
        <w:t>HOD ,</w:t>
      </w:r>
      <w:proofErr w:type="gramEnd"/>
      <w:r w:rsidRPr="005E7FBA">
        <w:rPr>
          <w:rFonts w:ascii="Book Antiqua" w:hAnsi="Book Antiqua" w:cs="Book Antiqua"/>
          <w:bCs/>
        </w:rPr>
        <w:t xml:space="preserve"> ECE and Ms. </w:t>
      </w:r>
      <w:proofErr w:type="spellStart"/>
      <w:r w:rsidRPr="005E7FBA">
        <w:rPr>
          <w:rFonts w:ascii="Book Antiqua" w:hAnsi="Book Antiqua" w:cs="Book Antiqua"/>
          <w:bCs/>
        </w:rPr>
        <w:t>Antara</w:t>
      </w:r>
      <w:proofErr w:type="spellEnd"/>
      <w:r w:rsidRPr="005E7FBA">
        <w:rPr>
          <w:rFonts w:ascii="Book Antiqua" w:hAnsi="Book Antiqua" w:cs="Book Antiqua"/>
          <w:bCs/>
        </w:rPr>
        <w:t xml:space="preserve"> </w:t>
      </w:r>
      <w:proofErr w:type="spellStart"/>
      <w:r w:rsidRPr="005E7FBA">
        <w:rPr>
          <w:rFonts w:ascii="Book Antiqua" w:hAnsi="Book Antiqua" w:cs="Book Antiqua"/>
          <w:bCs/>
        </w:rPr>
        <w:t>Ghosal</w:t>
      </w:r>
      <w:proofErr w:type="spellEnd"/>
      <w:r w:rsidRPr="005E7FBA">
        <w:rPr>
          <w:rFonts w:ascii="Book Antiqua" w:hAnsi="Book Antiqua" w:cs="Book Antiqua"/>
          <w:bCs/>
        </w:rPr>
        <w:t>, Asst. Prof, ECE coordinated the whole event. The session was held with ECE 3rd year students. #</w:t>
      </w:r>
      <w:r w:rsidRPr="005E7FBA">
        <w:rPr>
          <w:rFonts w:ascii="Arial" w:hAnsi="Arial" w:cs="Arial"/>
          <w:bCs/>
        </w:rPr>
        <w:t xml:space="preserve">Mr. </w:t>
      </w:r>
      <w:proofErr w:type="spellStart"/>
      <w:r w:rsidRPr="005E7FBA">
        <w:rPr>
          <w:rFonts w:ascii="Arial" w:hAnsi="Arial" w:cs="Arial"/>
          <w:bCs/>
        </w:rPr>
        <w:t>Indranil</w:t>
      </w:r>
      <w:proofErr w:type="spellEnd"/>
      <w:r w:rsidRPr="005E7FBA">
        <w:rPr>
          <w:rFonts w:ascii="Arial" w:hAnsi="Arial" w:cs="Arial"/>
          <w:bCs/>
        </w:rPr>
        <w:t xml:space="preserve"> </w:t>
      </w:r>
      <w:proofErr w:type="gramStart"/>
      <w:r w:rsidRPr="005E7FBA">
        <w:rPr>
          <w:rFonts w:ascii="Arial" w:hAnsi="Arial" w:cs="Arial"/>
          <w:bCs/>
        </w:rPr>
        <w:t>Das ,</w:t>
      </w:r>
      <w:proofErr w:type="gramEnd"/>
      <w:r w:rsidRPr="005E7FBA">
        <w:rPr>
          <w:rFonts w:ascii="Arial" w:hAnsi="Arial" w:cs="Arial"/>
          <w:bCs/>
        </w:rPr>
        <w:t xml:space="preserve"> </w:t>
      </w:r>
      <w:r w:rsidRPr="005E7FBA">
        <w:rPr>
          <w:rFonts w:ascii="Book Antiqua" w:hAnsi="Book Antiqua" w:cs="Book Antiqua"/>
          <w:bCs/>
        </w:rPr>
        <w:t xml:space="preserve">Sr. Trainer &amp; Developer , </w:t>
      </w:r>
      <w:proofErr w:type="spellStart"/>
      <w:r w:rsidRPr="005E7FBA">
        <w:rPr>
          <w:rFonts w:ascii="Book Antiqua" w:hAnsi="Book Antiqua" w:cs="Book Antiqua"/>
          <w:bCs/>
        </w:rPr>
        <w:t>Webskitters</w:t>
      </w:r>
      <w:proofErr w:type="spellEnd"/>
      <w:r w:rsidRPr="005E7FBA">
        <w:rPr>
          <w:rFonts w:ascii="Book Antiqua" w:hAnsi="Book Antiqua" w:cs="Book Antiqua"/>
          <w:bCs/>
        </w:rPr>
        <w:t xml:space="preserve"> Technology </w:t>
      </w:r>
    </w:p>
    <w:p w:rsidR="005E7FBA" w:rsidRPr="005E7FBA" w:rsidRDefault="005E7FBA" w:rsidP="005E7FBA">
      <w:pPr>
        <w:autoSpaceDE w:val="0"/>
        <w:autoSpaceDN w:val="0"/>
        <w:adjustRightInd w:val="0"/>
        <w:spacing w:after="0" w:line="240" w:lineRule="auto"/>
        <w:jc w:val="both"/>
        <w:rPr>
          <w:rFonts w:ascii="Calibri" w:hAnsi="Calibri" w:cs="Calibri"/>
          <w:color w:val="000000"/>
          <w:sz w:val="24"/>
          <w:szCs w:val="24"/>
        </w:rPr>
      </w:pPr>
      <w:r w:rsidRPr="005E7FBA">
        <w:rPr>
          <w:rFonts w:ascii="Book Antiqua" w:hAnsi="Book Antiqua"/>
          <w:bCs/>
          <w:sz w:val="24"/>
          <w:szCs w:val="24"/>
        </w:rPr>
        <w:t xml:space="preserve">Solutions </w:t>
      </w:r>
      <w:proofErr w:type="spellStart"/>
      <w:r w:rsidRPr="005E7FBA">
        <w:rPr>
          <w:rFonts w:ascii="Book Antiqua" w:hAnsi="Book Antiqua"/>
          <w:bCs/>
          <w:sz w:val="24"/>
          <w:szCs w:val="24"/>
        </w:rPr>
        <w:t>Pvt</w:t>
      </w:r>
      <w:proofErr w:type="spellEnd"/>
      <w:r w:rsidRPr="005E7FBA">
        <w:rPr>
          <w:rFonts w:ascii="Book Antiqua" w:hAnsi="Book Antiqua"/>
          <w:bCs/>
          <w:sz w:val="24"/>
          <w:szCs w:val="24"/>
        </w:rPr>
        <w:t xml:space="preserve"> Ltd was the speaker of the day. The session started with basic knowledge about Python and covered the applications and relevance of such programming languages in Artificial Intelligence. 94 students participated in the program. The whole session was conducted online. </w:t>
      </w:r>
    </w:p>
    <w:p w:rsidR="005E7FBA" w:rsidRDefault="005E7FBA" w:rsidP="005E7FBA">
      <w:pPr>
        <w:jc w:val="both"/>
        <w:rPr>
          <w:sz w:val="24"/>
          <w:szCs w:val="24"/>
        </w:rPr>
      </w:pPr>
      <w:r>
        <w:rPr>
          <w:noProof/>
          <w:sz w:val="24"/>
          <w:szCs w:val="24"/>
        </w:rPr>
        <w:drawing>
          <wp:inline distT="0" distB="0" distL="0" distR="0">
            <wp:extent cx="3048000" cy="2176470"/>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3048000" cy="2176470"/>
                    </a:xfrm>
                    <a:prstGeom prst="rect">
                      <a:avLst/>
                    </a:prstGeom>
                    <a:noFill/>
                    <a:ln w="9525">
                      <a:noFill/>
                      <a:miter lim="800000"/>
                      <a:headEnd/>
                      <a:tailEnd/>
                    </a:ln>
                  </pic:spPr>
                </pic:pic>
              </a:graphicData>
            </a:graphic>
          </wp:inline>
        </w:drawing>
      </w:r>
    </w:p>
    <w:p w:rsidR="00CF2ED4" w:rsidRPr="004B1E36" w:rsidRDefault="00CF2ED4" w:rsidP="00CF2ED4">
      <w:pPr>
        <w:pStyle w:val="ListParagraph"/>
        <w:numPr>
          <w:ilvl w:val="0"/>
          <w:numId w:val="1"/>
        </w:numPr>
        <w:jc w:val="center"/>
        <w:rPr>
          <w:rFonts w:ascii="Book Antiqua" w:hAnsi="Book Antiqua"/>
          <w:b/>
          <w:bCs/>
          <w:color w:val="984806" w:themeColor="accent6" w:themeShade="80"/>
          <w:sz w:val="32"/>
          <w:szCs w:val="32"/>
        </w:rPr>
      </w:pPr>
      <w:r w:rsidRPr="004B1E36">
        <w:rPr>
          <w:rFonts w:ascii="Book Antiqua" w:hAnsi="Book Antiqua"/>
          <w:b/>
          <w:bCs/>
          <w:color w:val="984806" w:themeColor="accent6" w:themeShade="80"/>
          <w:sz w:val="32"/>
          <w:szCs w:val="32"/>
        </w:rPr>
        <w:t>FACULTY DEVELOPMENT PROGRAM</w:t>
      </w:r>
    </w:p>
    <w:p w:rsidR="00CF2ED4" w:rsidRPr="0019516A" w:rsidRDefault="00CF2ED4" w:rsidP="00CF2ED4">
      <w:pPr>
        <w:pStyle w:val="ListParagraph"/>
        <w:numPr>
          <w:ilvl w:val="0"/>
          <w:numId w:val="1"/>
        </w:numPr>
        <w:shd w:val="clear" w:color="auto" w:fill="FFFFFF"/>
        <w:spacing w:after="0" w:line="240" w:lineRule="auto"/>
        <w:jc w:val="both"/>
        <w:rPr>
          <w:rFonts w:ascii="Book Antiqua" w:hAnsi="Book Antiqua" w:cs="Arial"/>
          <w:b/>
          <w:bCs/>
          <w:color w:val="0000FF"/>
          <w:sz w:val="22"/>
          <w:szCs w:val="22"/>
        </w:rPr>
      </w:pPr>
      <w:r w:rsidRPr="00CF2ED4">
        <w:rPr>
          <w:rFonts w:ascii="Book Antiqua" w:hAnsi="Book Antiqua" w:cs="Arial"/>
          <w:b/>
          <w:bCs/>
          <w:color w:val="0000FF"/>
        </w:rPr>
        <w:t xml:space="preserve"> </w:t>
      </w:r>
      <w:r w:rsidRPr="0019516A">
        <w:rPr>
          <w:rFonts w:ascii="Book Antiqua" w:hAnsi="Book Antiqua" w:cs="Arial"/>
          <w:b/>
          <w:bCs/>
          <w:color w:val="0000FF"/>
          <w:sz w:val="22"/>
          <w:szCs w:val="22"/>
        </w:rPr>
        <w:t xml:space="preserve">ECE Dept organised a 5 Day FDP on Electronics Devices, Image Processing and Machine </w:t>
      </w:r>
      <w:proofErr w:type="gramStart"/>
      <w:r w:rsidRPr="0019516A">
        <w:rPr>
          <w:rFonts w:ascii="Book Antiqua" w:hAnsi="Book Antiqua" w:cs="Arial"/>
          <w:b/>
          <w:bCs/>
          <w:color w:val="0000FF"/>
          <w:sz w:val="22"/>
          <w:szCs w:val="22"/>
        </w:rPr>
        <w:t>Learning !</w:t>
      </w:r>
      <w:proofErr w:type="gramEnd"/>
      <w:r w:rsidRPr="0019516A">
        <w:rPr>
          <w:rFonts w:ascii="Book Antiqua" w:hAnsi="Book Antiqua" w:cs="Arial"/>
          <w:b/>
          <w:bCs/>
          <w:color w:val="0000FF"/>
          <w:sz w:val="22"/>
          <w:szCs w:val="22"/>
        </w:rPr>
        <w:t xml:space="preserve"> in association with IE(I) from 11.8.20 to 15.8.20</w:t>
      </w:r>
    </w:p>
    <w:p w:rsidR="00CF2ED4" w:rsidRPr="0019516A" w:rsidRDefault="00CF2ED4" w:rsidP="00CF2ED4">
      <w:pPr>
        <w:shd w:val="clear" w:color="auto" w:fill="FFFFFF"/>
        <w:spacing w:after="0" w:line="240" w:lineRule="auto"/>
        <w:jc w:val="both"/>
        <w:rPr>
          <w:rFonts w:ascii="Book Antiqua" w:hAnsi="Book Antiqua" w:cs="Arial"/>
          <w:b/>
          <w:bCs/>
          <w:color w:val="0000FF"/>
        </w:rPr>
      </w:pPr>
    </w:p>
    <w:p w:rsidR="00CF2ED4" w:rsidRPr="0019516A" w:rsidRDefault="00CF2ED4" w:rsidP="00CF2ED4">
      <w:pPr>
        <w:pStyle w:val="ListParagraph"/>
        <w:numPr>
          <w:ilvl w:val="0"/>
          <w:numId w:val="1"/>
        </w:numPr>
        <w:shd w:val="clear" w:color="auto" w:fill="FFFFFF"/>
        <w:spacing w:after="0" w:line="240" w:lineRule="auto"/>
        <w:jc w:val="both"/>
        <w:rPr>
          <w:rFonts w:ascii="Book Antiqua" w:hAnsi="Book Antiqua" w:cs="Arial"/>
          <w:b/>
          <w:bCs/>
          <w:color w:val="C00000"/>
          <w:sz w:val="22"/>
          <w:szCs w:val="22"/>
        </w:rPr>
      </w:pPr>
      <w:r w:rsidRPr="0019516A">
        <w:rPr>
          <w:rFonts w:ascii="Book Antiqua" w:hAnsi="Book Antiqua" w:cs="Arial"/>
          <w:b/>
          <w:bCs/>
          <w:color w:val="C00000"/>
          <w:sz w:val="22"/>
          <w:szCs w:val="22"/>
        </w:rPr>
        <w:t>ECE Dept organised a 5 day FDP on Non Volatile Memory Technologies and NANO Bio sensors in association with IE(I) from 17.11.2020-24.11.2020</w:t>
      </w:r>
    </w:p>
    <w:p w:rsidR="00CF2ED4" w:rsidRPr="0019516A" w:rsidRDefault="00CF2ED4" w:rsidP="00CF2ED4">
      <w:pPr>
        <w:pStyle w:val="ListParagraph"/>
        <w:jc w:val="both"/>
        <w:rPr>
          <w:rFonts w:ascii="Book Antiqua" w:hAnsi="Book Antiqua" w:cs="Arial"/>
          <w:b/>
          <w:bCs/>
          <w:color w:val="0000FF"/>
          <w:sz w:val="22"/>
          <w:szCs w:val="22"/>
        </w:rPr>
      </w:pPr>
    </w:p>
    <w:p w:rsidR="00CF2ED4" w:rsidRDefault="00CF2ED4" w:rsidP="00CF2ED4">
      <w:pPr>
        <w:pStyle w:val="ListParagraph"/>
        <w:numPr>
          <w:ilvl w:val="0"/>
          <w:numId w:val="1"/>
        </w:numPr>
        <w:shd w:val="clear" w:color="auto" w:fill="FFFFFF"/>
        <w:spacing w:after="0" w:line="240" w:lineRule="auto"/>
        <w:jc w:val="both"/>
        <w:rPr>
          <w:rFonts w:ascii="Book Antiqua" w:hAnsi="Book Antiqua" w:cs="Arial"/>
          <w:b/>
          <w:bCs/>
          <w:color w:val="0000FF"/>
          <w:sz w:val="22"/>
          <w:szCs w:val="22"/>
        </w:rPr>
      </w:pPr>
      <w:r w:rsidRPr="0019516A">
        <w:rPr>
          <w:rFonts w:ascii="Book Antiqua" w:hAnsi="Book Antiqua" w:cs="Arial"/>
          <w:b/>
          <w:bCs/>
          <w:color w:val="0000FF"/>
          <w:sz w:val="22"/>
          <w:szCs w:val="22"/>
        </w:rPr>
        <w:lastRenderedPageBreak/>
        <w:t>ECE Dept organised a 5 day FDP on Digital Pedagogy from 25.09.2020 to 30.09.2020</w:t>
      </w:r>
    </w:p>
    <w:p w:rsidR="00CF2ED4" w:rsidRPr="00CF2ED4" w:rsidRDefault="00CF2ED4" w:rsidP="00CF2ED4">
      <w:pPr>
        <w:pStyle w:val="ListParagraph"/>
        <w:rPr>
          <w:rFonts w:ascii="Book Antiqua" w:hAnsi="Book Antiqua" w:cs="Arial"/>
          <w:b/>
          <w:bCs/>
          <w:color w:val="0000FF"/>
          <w:sz w:val="22"/>
          <w:szCs w:val="22"/>
        </w:rPr>
      </w:pPr>
    </w:p>
    <w:p w:rsidR="00CF2ED4" w:rsidRPr="0019516A" w:rsidRDefault="00CF2ED4" w:rsidP="00CF2ED4">
      <w:pPr>
        <w:pStyle w:val="ListParagraph"/>
        <w:shd w:val="clear" w:color="auto" w:fill="FFFFFF"/>
        <w:spacing w:after="0" w:line="240" w:lineRule="auto"/>
        <w:ind w:left="360"/>
        <w:jc w:val="both"/>
        <w:rPr>
          <w:rFonts w:ascii="Book Antiqua" w:hAnsi="Book Antiqua" w:cs="Arial"/>
          <w:b/>
          <w:bCs/>
          <w:color w:val="0000FF"/>
          <w:sz w:val="22"/>
          <w:szCs w:val="22"/>
        </w:rPr>
      </w:pPr>
      <w:r w:rsidRPr="00CF2ED4">
        <w:rPr>
          <w:rFonts w:ascii="Book Antiqua" w:hAnsi="Book Antiqua" w:cs="Arial"/>
          <w:b/>
          <w:bCs/>
          <w:color w:val="0000FF"/>
          <w:sz w:val="22"/>
          <w:szCs w:val="22"/>
        </w:rPr>
        <w:drawing>
          <wp:inline distT="0" distB="0" distL="0" distR="0">
            <wp:extent cx="2752725" cy="1666681"/>
            <wp:effectExtent l="19050" t="19050" r="9525" b="1016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dp2 (1).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0738"/>
                    <a:stretch/>
                  </pic:blipFill>
                  <pic:spPr bwMode="auto">
                    <a:xfrm>
                      <a:off x="0" y="0"/>
                      <a:ext cx="2765401" cy="1674356"/>
                    </a:xfrm>
                    <a:prstGeom prst="rect">
                      <a:avLst/>
                    </a:prstGeom>
                    <a:ln>
                      <a:solidFill>
                        <a:srgbClr val="FF3399"/>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CF2ED4">
        <w:rPr>
          <w:rFonts w:ascii="Book Antiqua" w:hAnsi="Book Antiqua" w:cs="Arial"/>
          <w:b/>
          <w:bCs/>
          <w:color w:val="0000FF"/>
          <w:sz w:val="22"/>
          <w:szCs w:val="22"/>
        </w:rPr>
        <w:drawing>
          <wp:inline distT="0" distB="0" distL="0" distR="0">
            <wp:extent cx="2656840" cy="1663675"/>
            <wp:effectExtent l="19050" t="19050" r="10160" b="133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DP Banner 2 (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4686" cy="1668588"/>
                    </a:xfrm>
                    <a:prstGeom prst="rect">
                      <a:avLst/>
                    </a:prstGeom>
                    <a:ln>
                      <a:solidFill>
                        <a:srgbClr val="FF3399"/>
                      </a:solidFill>
                    </a:ln>
                  </pic:spPr>
                </pic:pic>
              </a:graphicData>
            </a:graphic>
          </wp:inline>
        </w:drawing>
      </w:r>
    </w:p>
    <w:p w:rsidR="00CF2ED4" w:rsidRPr="005E7FBA" w:rsidRDefault="00CF2ED4" w:rsidP="005E7FBA">
      <w:pPr>
        <w:jc w:val="both"/>
        <w:rPr>
          <w:sz w:val="24"/>
          <w:szCs w:val="24"/>
        </w:rPr>
      </w:pPr>
    </w:p>
    <w:sectPr w:rsidR="00CF2ED4" w:rsidRPr="005E7FBA" w:rsidSect="0094638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E45126"/>
    <w:multiLevelType w:val="hybridMultilevel"/>
    <w:tmpl w:val="655E56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5453F9D"/>
    <w:multiLevelType w:val="hybridMultilevel"/>
    <w:tmpl w:val="7247EE5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FF9132"/>
    <w:multiLevelType w:val="hybridMultilevel"/>
    <w:tmpl w:val="CF97FF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D95ABD7"/>
    <w:multiLevelType w:val="hybridMultilevel"/>
    <w:tmpl w:val="864126C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E5E51AD"/>
    <w:multiLevelType w:val="hybridMultilevel"/>
    <w:tmpl w:val="7DD84DDC"/>
    <w:lvl w:ilvl="0" w:tplc="368852EE">
      <w:start w:val="1"/>
      <w:numFmt w:val="bullet"/>
      <w:lvlText w:val=""/>
      <w:lvlJc w:val="left"/>
      <w:pPr>
        <w:ind w:left="360" w:hanging="360"/>
      </w:pPr>
      <w:rPr>
        <w:rFonts w:ascii="Wingdings" w:hAnsi="Wingdings" w:hint="default"/>
        <w:sz w:val="32"/>
        <w:szCs w:val="32"/>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nsid w:val="301C1DD8"/>
    <w:multiLevelType w:val="hybridMultilevel"/>
    <w:tmpl w:val="EA80819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60B44740"/>
    <w:multiLevelType w:val="hybridMultilevel"/>
    <w:tmpl w:val="8278DA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655118E3"/>
    <w:multiLevelType w:val="hybridMultilevel"/>
    <w:tmpl w:val="2E2DFA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0"/>
  </w:num>
  <w:num w:numId="3">
    <w:abstractNumId w:val="3"/>
  </w:num>
  <w:num w:numId="4">
    <w:abstractNumId w:val="2"/>
  </w:num>
  <w:num w:numId="5">
    <w:abstractNumId w:val="1"/>
  </w:num>
  <w:num w:numId="6">
    <w:abstractNumId w:val="7"/>
  </w:num>
  <w:num w:numId="7">
    <w:abstractNumId w:val="5"/>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E0C39"/>
    <w:rsid w:val="00534346"/>
    <w:rsid w:val="005E7FBA"/>
    <w:rsid w:val="008E0C39"/>
    <w:rsid w:val="00946389"/>
    <w:rsid w:val="00CF2ED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3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0C39"/>
    <w:pPr>
      <w:spacing w:after="120" w:line="264" w:lineRule="auto"/>
      <w:ind w:left="720"/>
      <w:contextualSpacing/>
    </w:pPr>
    <w:rPr>
      <w:sz w:val="20"/>
      <w:szCs w:val="20"/>
      <w:lang w:eastAsia="en-US"/>
    </w:rPr>
  </w:style>
  <w:style w:type="paragraph" w:styleId="BalloonText">
    <w:name w:val="Balloon Text"/>
    <w:basedOn w:val="Normal"/>
    <w:link w:val="BalloonTextChar"/>
    <w:uiPriority w:val="99"/>
    <w:semiHidden/>
    <w:unhideWhenUsed/>
    <w:rsid w:val="008E0C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C39"/>
    <w:rPr>
      <w:rFonts w:ascii="Tahoma" w:hAnsi="Tahoma" w:cs="Tahoma"/>
      <w:sz w:val="16"/>
      <w:szCs w:val="16"/>
    </w:rPr>
  </w:style>
  <w:style w:type="paragraph" w:customStyle="1" w:styleId="Default">
    <w:name w:val="Default"/>
    <w:rsid w:val="0053434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798</Words>
  <Characters>4550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Palasri</dc:creator>
  <cp:keywords/>
  <dc:description/>
  <cp:lastModifiedBy>Palasri</cp:lastModifiedBy>
  <cp:revision>4</cp:revision>
  <dcterms:created xsi:type="dcterms:W3CDTF">2021-04-27T10:01:00Z</dcterms:created>
  <dcterms:modified xsi:type="dcterms:W3CDTF">2021-04-27T10:28:00Z</dcterms:modified>
</cp:coreProperties>
</file>